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5E" w:rsidRDefault="00217A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217A5E" w:rsidRDefault="00217A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17A5E" w:rsidRDefault="00BE7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23"/>
        </w:tabs>
        <w:spacing w:after="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     Nota N°</w:t>
      </w:r>
      <w:r w:rsidR="00D7426C">
        <w:rPr>
          <w:rFonts w:ascii="Times New Roman" w:eastAsia="Times New Roman" w:hAnsi="Times New Roman" w:cs="Times New Roman"/>
          <w:highlight w:val="white"/>
        </w:rPr>
        <w:t>074</w:t>
      </w:r>
      <w:r>
        <w:rPr>
          <w:rFonts w:ascii="Times New Roman" w:eastAsia="Times New Roman" w:hAnsi="Times New Roman" w:cs="Times New Roman"/>
          <w:highlight w:val="white"/>
        </w:rPr>
        <w:t>/2023</w:t>
      </w:r>
    </w:p>
    <w:p w:rsidR="00217A5E" w:rsidRDefault="00BE7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23"/>
        </w:tabs>
        <w:spacing w:after="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               Letra CENT N° 11</w:t>
      </w:r>
    </w:p>
    <w:p w:rsidR="00217A5E" w:rsidRDefault="00BE77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23"/>
        </w:tabs>
        <w:spacing w:after="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D7426C">
        <w:rPr>
          <w:rFonts w:ascii="Times New Roman" w:eastAsia="Times New Roman" w:hAnsi="Times New Roman" w:cs="Times New Roman"/>
          <w:highlight w:val="white"/>
        </w:rPr>
        <w:t xml:space="preserve">     Ushuaia, 31</w:t>
      </w:r>
      <w:r>
        <w:rPr>
          <w:rFonts w:ascii="Times New Roman" w:eastAsia="Times New Roman" w:hAnsi="Times New Roman" w:cs="Times New Roman"/>
          <w:highlight w:val="white"/>
        </w:rPr>
        <w:t xml:space="preserve"> de marzo de 2023                    </w:t>
      </w:r>
    </w:p>
    <w:p w:rsidR="00217A5E" w:rsidRDefault="00217A5E">
      <w:pPr>
        <w:rPr>
          <w:rFonts w:ascii="Times New Roman" w:eastAsia="Times New Roman" w:hAnsi="Times New Roman" w:cs="Times New Roman"/>
          <w:highlight w:val="white"/>
        </w:rPr>
      </w:pPr>
      <w:bookmarkStart w:id="1" w:name="_gjdgxs" w:colFirst="0" w:colLast="0"/>
      <w:bookmarkEnd w:id="1"/>
    </w:p>
    <w:p w:rsidR="00217A5E" w:rsidRDefault="00BE7789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  <w:bookmarkStart w:id="2" w:name="_9a39fxyvdbd3" w:colFirst="0" w:colLast="0"/>
      <w:bookmarkEnd w:id="2"/>
      <w:r>
        <w:rPr>
          <w:rFonts w:ascii="Times New Roman" w:eastAsia="Times New Roman" w:hAnsi="Times New Roman" w:cs="Times New Roman"/>
          <w:b/>
          <w:highlight w:val="white"/>
        </w:rPr>
        <w:t>SEÑORA DIRECTORA PROVINCIAL DE NIVEL SUPERIOR</w:t>
      </w:r>
    </w:p>
    <w:p w:rsidR="00217A5E" w:rsidRDefault="00BE7789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  <w:bookmarkStart w:id="3" w:name="_e4kzvby8guxi" w:colFirst="0" w:colLast="0"/>
      <w:bookmarkEnd w:id="3"/>
      <w:r>
        <w:rPr>
          <w:rFonts w:ascii="Times New Roman" w:eastAsia="Times New Roman" w:hAnsi="Times New Roman" w:cs="Times New Roman"/>
          <w:b/>
          <w:highlight w:val="white"/>
        </w:rPr>
        <w:t>Lic. PAULA DIOS</w:t>
      </w:r>
    </w:p>
    <w:p w:rsidR="00217A5E" w:rsidRDefault="00BE7789">
      <w:pPr>
        <w:rPr>
          <w:rFonts w:ascii="Times New Roman" w:eastAsia="Times New Roman" w:hAnsi="Times New Roman" w:cs="Times New Roman"/>
          <w:highlight w:val="white"/>
        </w:rPr>
      </w:pPr>
      <w:bookmarkStart w:id="4" w:name="_d80m8uqzawjt" w:colFirst="0" w:colLast="0"/>
      <w:bookmarkEnd w:id="4"/>
      <w:r>
        <w:rPr>
          <w:rFonts w:ascii="Times New Roman" w:eastAsia="Times New Roman" w:hAnsi="Times New Roman" w:cs="Times New Roman"/>
          <w:highlight w:val="white"/>
        </w:rPr>
        <w:t>S/D</w:t>
      </w:r>
    </w:p>
    <w:p w:rsidR="00217A5E" w:rsidRDefault="00BE7789">
      <w:pPr>
        <w:ind w:firstLine="3685"/>
        <w:jc w:val="both"/>
        <w:rPr>
          <w:rFonts w:ascii="Times New Roman" w:eastAsia="Times New Roman" w:hAnsi="Times New Roman" w:cs="Times New Roman"/>
        </w:rPr>
      </w:pPr>
      <w:bookmarkStart w:id="5" w:name="_njptqr7kxxmw" w:colFirst="0" w:colLast="0"/>
      <w:bookmarkEnd w:id="5"/>
      <w:r>
        <w:rPr>
          <w:rFonts w:ascii="Times New Roman" w:eastAsia="Times New Roman" w:hAnsi="Times New Roman" w:cs="Times New Roman"/>
          <w:highlight w:val="white"/>
        </w:rPr>
        <w:t>Me dirijo a Ud. a los efectos de solicitarle la autorización para realizar la quinta convocatoria pública de espacios curriculares y cargos vacantes de las carreras que se dictan en nuestra institución conforme a la Resolución M.E.C.C y T. N° 372/20 “Cobertura de Cargo</w:t>
      </w:r>
      <w:r>
        <w:rPr>
          <w:rFonts w:ascii="Times New Roman" w:eastAsia="Times New Roman" w:hAnsi="Times New Roman" w:cs="Times New Roman"/>
        </w:rPr>
        <w:t>s y Horas del Nivel Superior”.</w:t>
      </w:r>
    </w:p>
    <w:p w:rsidR="00217A5E" w:rsidRDefault="00BE7789">
      <w:pPr>
        <w:ind w:firstLine="3685"/>
        <w:jc w:val="both"/>
        <w:rPr>
          <w:rFonts w:ascii="Times New Roman" w:eastAsia="Times New Roman" w:hAnsi="Times New Roman" w:cs="Times New Roman"/>
        </w:rPr>
      </w:pPr>
      <w:bookmarkStart w:id="6" w:name="_si1iq1o9cb9v" w:colFirst="0" w:colLast="0"/>
      <w:bookmarkEnd w:id="6"/>
      <w:r>
        <w:rPr>
          <w:rFonts w:ascii="Times New Roman" w:eastAsia="Times New Roman" w:hAnsi="Times New Roman" w:cs="Times New Roman"/>
        </w:rPr>
        <w:t>A continuación se detallan los espacios curriculares y cargos a cubrir, tal como figuran en el plan de estudios con su correspondiente número de Resolución y procedimiento a seguir para la inscripción.</w:t>
      </w:r>
    </w:p>
    <w:p w:rsidR="00217A5E" w:rsidRDefault="00217A5E">
      <w:pPr>
        <w:ind w:firstLine="3685"/>
        <w:jc w:val="both"/>
        <w:rPr>
          <w:rFonts w:ascii="Times New Roman" w:eastAsia="Times New Roman" w:hAnsi="Times New Roman" w:cs="Times New Roman"/>
        </w:rPr>
      </w:pPr>
      <w:bookmarkStart w:id="7" w:name="_lfxy341lsmgs" w:colFirst="0" w:colLast="0"/>
      <w:bookmarkEnd w:id="7"/>
    </w:p>
    <w:p w:rsidR="00217A5E" w:rsidRDefault="00BE778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bookmarkStart w:id="8" w:name="_ysoccqsggsn7" w:colFirst="0" w:colLast="0"/>
      <w:bookmarkEnd w:id="8"/>
      <w:r>
        <w:rPr>
          <w:rFonts w:ascii="Times New Roman" w:eastAsia="Times New Roman" w:hAnsi="Times New Roman" w:cs="Times New Roman"/>
          <w:b/>
          <w:u w:val="single"/>
        </w:rPr>
        <w:t xml:space="preserve">ESPACIOS CURRICULARES PARA LOS CUALES SE REALIZA LA CONVOCATORIA </w:t>
      </w:r>
    </w:p>
    <w:p w:rsidR="00217A5E" w:rsidRDefault="00217A5E">
      <w:pPr>
        <w:rPr>
          <w:rFonts w:ascii="Times New Roman" w:eastAsia="Times New Roman" w:hAnsi="Times New Roman" w:cs="Times New Roman"/>
          <w:b/>
          <w:highlight w:val="yellow"/>
        </w:rPr>
      </w:pPr>
    </w:p>
    <w:p w:rsidR="00217A5E" w:rsidRDefault="00BE7789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Espacios de la carrera TECNICATURA SUPERIOR EN ADMINISTRACIÓN PÚBLICA CON ORIENTACIÓN AL DESARROLLO LOCAL (Resolución M.E. y C N° 1452/05)</w:t>
      </w:r>
    </w:p>
    <w:tbl>
      <w:tblPr>
        <w:tblStyle w:val="afffff2"/>
        <w:tblW w:w="105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885"/>
        <w:gridCol w:w="1245"/>
        <w:gridCol w:w="1635"/>
        <w:gridCol w:w="1305"/>
        <w:gridCol w:w="1845"/>
        <w:gridCol w:w="1710"/>
      </w:tblGrid>
      <w:tr w:rsidR="00217A5E">
        <w:trPr>
          <w:trHeight w:val="938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Espacio curricular </w:t>
            </w:r>
          </w:p>
          <w:p w:rsidR="00217A5E" w:rsidRDefault="00217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Año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Comisión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Cuatrimestral/ Anual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Carga horaria semanal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Días y horarios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Situación de Revista</w:t>
            </w:r>
          </w:p>
        </w:tc>
      </w:tr>
      <w:tr w:rsidR="00217A5E">
        <w:trPr>
          <w:trHeight w:val="387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AP 15 - Estadística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2°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Cuatrimestral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4 HC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Lunes de 20:20 a 21:50 y Jueves de 19hs a 20:20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Suplente</w:t>
            </w:r>
          </w:p>
        </w:tc>
      </w:tr>
    </w:tbl>
    <w:p w:rsidR="00217A5E" w:rsidRDefault="00217A5E">
      <w:pPr>
        <w:rPr>
          <w:rFonts w:ascii="Times New Roman" w:eastAsia="Times New Roman" w:hAnsi="Times New Roman" w:cs="Times New Roman"/>
          <w:b/>
          <w:highlight w:val="white"/>
        </w:rPr>
      </w:pPr>
      <w:bookmarkStart w:id="9" w:name="_pp41dsl4aiwc" w:colFirst="0" w:colLast="0"/>
      <w:bookmarkEnd w:id="9"/>
    </w:p>
    <w:p w:rsidR="00217A5E" w:rsidRDefault="00217A5E">
      <w:pPr>
        <w:rPr>
          <w:rFonts w:ascii="Times New Roman" w:eastAsia="Times New Roman" w:hAnsi="Times New Roman" w:cs="Times New Roman"/>
          <w:b/>
          <w:highlight w:val="white"/>
        </w:rPr>
      </w:pPr>
      <w:bookmarkStart w:id="10" w:name="_nzxr65xcmy1f" w:colFirst="0" w:colLast="0"/>
      <w:bookmarkEnd w:id="10"/>
    </w:p>
    <w:p w:rsidR="00217A5E" w:rsidRDefault="00BE7789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Espacios de la carrera TECNICATURA SUPERIOR EN DISEÑO, IMAGEN Y SONIDO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Resolución RESFC-2019-31-E-GDETDF-ME)</w:t>
      </w:r>
    </w:p>
    <w:tbl>
      <w:tblPr>
        <w:tblStyle w:val="afffff3"/>
        <w:tblW w:w="105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885"/>
        <w:gridCol w:w="1245"/>
        <w:gridCol w:w="1635"/>
        <w:gridCol w:w="1305"/>
        <w:gridCol w:w="1845"/>
        <w:gridCol w:w="1710"/>
      </w:tblGrid>
      <w:tr w:rsidR="00217A5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Espacio curricular </w:t>
            </w:r>
          </w:p>
          <w:p w:rsidR="00217A5E" w:rsidRDefault="00217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Año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Comisión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Cuatrimestral/ Anual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Carga horaria semanal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Días y horarios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Situación de Revista</w:t>
            </w:r>
          </w:p>
        </w:tc>
      </w:tr>
      <w:tr w:rsidR="00217A5E">
        <w:trPr>
          <w:trHeight w:val="998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DIS 17 - Semiótica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Cuatrimestral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3HC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Martes de 21:10 a 23:10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Suplente</w:t>
            </w:r>
          </w:p>
          <w:p w:rsidR="00217A5E" w:rsidRDefault="00217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:rsidR="00217A5E" w:rsidRDefault="00217A5E">
      <w:pPr>
        <w:rPr>
          <w:rFonts w:ascii="Times New Roman" w:eastAsia="Times New Roman" w:hAnsi="Times New Roman" w:cs="Times New Roman"/>
          <w:b/>
          <w:highlight w:val="white"/>
        </w:rPr>
      </w:pPr>
      <w:bookmarkStart w:id="11" w:name="_ljuk2opx8qal" w:colFirst="0" w:colLast="0"/>
      <w:bookmarkEnd w:id="11"/>
    </w:p>
    <w:p w:rsidR="00217A5E" w:rsidRDefault="00217A5E">
      <w:pPr>
        <w:rPr>
          <w:rFonts w:ascii="Times New Roman" w:eastAsia="Times New Roman" w:hAnsi="Times New Roman" w:cs="Times New Roman"/>
          <w:b/>
          <w:highlight w:val="white"/>
        </w:rPr>
      </w:pPr>
      <w:bookmarkStart w:id="12" w:name="_xz637vgsylh6" w:colFirst="0" w:colLast="0"/>
      <w:bookmarkEnd w:id="12"/>
    </w:p>
    <w:p w:rsidR="00217A5E" w:rsidRDefault="00BE7789">
      <w:pPr>
        <w:rPr>
          <w:rFonts w:ascii="Times New Roman" w:eastAsia="Times New Roman" w:hAnsi="Times New Roman" w:cs="Times New Roman"/>
          <w:b/>
          <w:highlight w:val="white"/>
        </w:rPr>
      </w:pPr>
      <w:bookmarkStart w:id="13" w:name="_z0tyh84amu1g" w:colFirst="0" w:colLast="0"/>
      <w:bookmarkEnd w:id="13"/>
      <w:r>
        <w:rPr>
          <w:rFonts w:ascii="Times New Roman" w:eastAsia="Times New Roman" w:hAnsi="Times New Roman" w:cs="Times New Roman"/>
          <w:b/>
          <w:highlight w:val="white"/>
        </w:rPr>
        <w:t>Espacios de la carrera TECNICATURA SUPERIOR EN ENFERMERÍA (Resolución M.ED N° 1507/07)</w:t>
      </w:r>
    </w:p>
    <w:tbl>
      <w:tblPr>
        <w:tblStyle w:val="afffff4"/>
        <w:tblW w:w="105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840"/>
        <w:gridCol w:w="810"/>
        <w:gridCol w:w="1650"/>
        <w:gridCol w:w="1290"/>
        <w:gridCol w:w="1740"/>
        <w:gridCol w:w="1710"/>
      </w:tblGrid>
      <w:tr w:rsidR="00217A5E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Espacio curricular </w:t>
            </w:r>
          </w:p>
          <w:p w:rsidR="00217A5E" w:rsidRDefault="00217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Año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Comi-sión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Cuatrimestral/ Anual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Carga horaria semanal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Días y horarios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Situación de Revista</w:t>
            </w:r>
          </w:p>
        </w:tc>
      </w:tr>
      <w:tr w:rsidR="00217A5E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7A5E" w:rsidRDefault="00BE7789">
            <w:pPr>
              <w:widowControl w:val="0"/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EN 13 - Psicología Social e Institucional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Cuatrimestral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4 HC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A5E" w:rsidRDefault="00BE7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Miércoles 19:10 a 20:30 y Jueves de 19:10 a 20:30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Interina</w:t>
            </w:r>
          </w:p>
        </w:tc>
      </w:tr>
      <w:tr w:rsidR="00217A5E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7A5E" w:rsidRDefault="00BE7789">
            <w:pPr>
              <w:widowControl w:val="0"/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ES 17 - Enfermería del Adulto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B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Cuatrimestral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7A5E" w:rsidRDefault="00BE77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6HC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A5E" w:rsidRDefault="00BE7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Jueves de 20:30hs a 22hs, Viernes de 19:10hs a 20:30hs y Martes de 19:50 hs a 21:10hs.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A5E" w:rsidRDefault="00BE7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Interina</w:t>
            </w:r>
          </w:p>
        </w:tc>
      </w:tr>
    </w:tbl>
    <w:p w:rsidR="00217A5E" w:rsidRDefault="00217A5E">
      <w:pPr>
        <w:spacing w:before="240" w:after="240"/>
        <w:jc w:val="both"/>
        <w:rPr>
          <w:rFonts w:ascii="Times New Roman" w:eastAsia="Times New Roman" w:hAnsi="Times New Roman" w:cs="Times New Roman"/>
          <w:b/>
          <w:highlight w:val="white"/>
        </w:rPr>
      </w:pPr>
      <w:bookmarkStart w:id="14" w:name="_wrs076s5ediq" w:colFirst="0" w:colLast="0"/>
      <w:bookmarkEnd w:id="14"/>
    </w:p>
    <w:p w:rsidR="00217A5E" w:rsidRDefault="00BE778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b/>
          <w:highlight w:val="white"/>
          <w:u w:val="single"/>
        </w:rPr>
      </w:pPr>
      <w:bookmarkStart w:id="15" w:name="_qvqw6int5007" w:colFirst="0" w:colLast="0"/>
      <w:bookmarkEnd w:id="15"/>
      <w:r>
        <w:rPr>
          <w:rFonts w:ascii="Times New Roman" w:eastAsia="Times New Roman" w:hAnsi="Times New Roman" w:cs="Times New Roman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  <w:u w:val="single"/>
        </w:rPr>
        <w:t>REQUISITOS DE LOS ASPIRANTES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aspirantes a cubrir los Espacios Curriculares de las diferentes Tecnicaturas explicitadas anteriormente, deberán reunir los siguientes requisitos generales: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a- Poseer Título Oficial Universitario o Terciario, otorgado por Universidades o Institutos reconocidos oficialmente (legalizado por Ministerio del Interior).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b- Los docentes aspirantes deberán estar enmarcados en la Ley de Régimen de acumulación de horas cátedra y cargos, vigente en el momento de la convocatoria.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c- No tener incompatibilidad horaria con otros espacios curriculares que se encuentra dictando en ésta u otra Institución o cualquier otra actividad externa en la que se desempeñe.</w:t>
      </w:r>
    </w:p>
    <w:p w:rsidR="00217A5E" w:rsidRDefault="00217A5E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</w:rPr>
      </w:pPr>
      <w:bookmarkStart w:id="16" w:name="_pry6pkc8bwfr" w:colFirst="0" w:colLast="0"/>
      <w:bookmarkEnd w:id="16"/>
    </w:p>
    <w:p w:rsidR="00217A5E" w:rsidRDefault="00BE778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7" w:name="_yih31ndnkqe3" w:colFirst="0" w:colLast="0"/>
      <w:bookmarkEnd w:id="17"/>
      <w:r>
        <w:rPr>
          <w:rFonts w:ascii="Times New Roman" w:eastAsia="Times New Roman" w:hAnsi="Times New Roman" w:cs="Times New Roman"/>
        </w:rPr>
        <w:t xml:space="preserve">●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ETAPAS DE LA CONVOCATORIA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La convocatoria consta de las siguientes etapas:</w:t>
      </w:r>
    </w:p>
    <w:p w:rsidR="00217A5E" w:rsidRDefault="00BE778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Inscripción a la Convocatoria y Presentación de Proyecto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Desde el día </w:t>
      </w:r>
      <w:r>
        <w:rPr>
          <w:rFonts w:ascii="Times New Roman" w:eastAsia="Times New Roman" w:hAnsi="Times New Roman" w:cs="Times New Roman"/>
          <w:b/>
        </w:rPr>
        <w:t>04/04/23 hasta el día 09/04/23</w:t>
      </w:r>
      <w:r>
        <w:rPr>
          <w:rFonts w:ascii="Times New Roman" w:eastAsia="Times New Roman" w:hAnsi="Times New Roman" w:cs="Times New Roman"/>
        </w:rPr>
        <w:t xml:space="preserve">, los aspirantes deberán enviar al mail </w:t>
      </w:r>
      <w:r>
        <w:rPr>
          <w:rFonts w:ascii="Times New Roman" w:eastAsia="Times New Roman" w:hAnsi="Times New Roman" w:cs="Times New Roman"/>
          <w:color w:val="1155CC"/>
        </w:rPr>
        <w:t>convocatoria@cent11.edu.ar</w:t>
      </w:r>
      <w:r>
        <w:rPr>
          <w:rFonts w:ascii="Times New Roman" w:eastAsia="Times New Roman" w:hAnsi="Times New Roman" w:cs="Times New Roman"/>
        </w:rPr>
        <w:t xml:space="preserve"> con el asunto “Inscripción 5º Convocatoria Abril 2023”, detallando en el cuerpo del mensaje el/los espacios curriculares en los que se inscribe y comisión/es. Deberá adjuntar el </w:t>
      </w:r>
      <w:r>
        <w:rPr>
          <w:rFonts w:ascii="Times New Roman" w:eastAsia="Times New Roman" w:hAnsi="Times New Roman" w:cs="Times New Roman"/>
          <w:b/>
        </w:rPr>
        <w:t>CV, la documentación respaldatoria en formato PDF y el programa de la materia a cubrir</w:t>
      </w:r>
      <w:r>
        <w:rPr>
          <w:rFonts w:ascii="Times New Roman" w:eastAsia="Times New Roman" w:hAnsi="Times New Roman" w:cs="Times New Roman"/>
        </w:rPr>
        <w:t xml:space="preserve"> (Ver Documentación a presentar).-</w:t>
      </w:r>
    </w:p>
    <w:p w:rsidR="00217A5E" w:rsidRDefault="00BE778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7A5E" w:rsidRDefault="00217A5E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217A5E" w:rsidRDefault="00BE778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Fechas de entrevistas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Desde el </w:t>
      </w:r>
      <w:r>
        <w:rPr>
          <w:rFonts w:ascii="Times New Roman" w:eastAsia="Times New Roman" w:hAnsi="Times New Roman" w:cs="Times New Roman"/>
          <w:b/>
        </w:rPr>
        <w:t>10/04</w:t>
      </w:r>
      <w:r>
        <w:rPr>
          <w:rFonts w:ascii="Times New Roman" w:eastAsia="Times New Roman" w:hAnsi="Times New Roman" w:cs="Times New Roman"/>
        </w:rPr>
        <w:t xml:space="preserve"> al </w:t>
      </w:r>
      <w:r>
        <w:rPr>
          <w:rFonts w:ascii="Times New Roman" w:eastAsia="Times New Roman" w:hAnsi="Times New Roman" w:cs="Times New Roman"/>
          <w:b/>
        </w:rPr>
        <w:t>15/04</w:t>
      </w:r>
      <w:r>
        <w:rPr>
          <w:rFonts w:ascii="Times New Roman" w:eastAsia="Times New Roman" w:hAnsi="Times New Roman" w:cs="Times New Roman"/>
        </w:rPr>
        <w:t xml:space="preserve"> inclusive, horario y sede a confirmar. Se acordará mediante vía correo electrónico/telefónica el cronograma a seguir con cada inscripto que haya cumplimentado con las etapas anteriores y requerimientos explicitados.</w:t>
      </w:r>
    </w:p>
    <w:p w:rsidR="00217A5E" w:rsidRDefault="00217A5E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217A5E" w:rsidRDefault="00BE778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Publicación de resultados: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17/04</w:t>
      </w:r>
      <w:r>
        <w:rPr>
          <w:rFonts w:ascii="Times New Roman" w:eastAsia="Times New Roman" w:hAnsi="Times New Roman" w:cs="Times New Roman"/>
        </w:rPr>
        <w:t xml:space="preserve"> en la cartelera de la sede ubicada en calle De la Loma N° 961. </w:t>
      </w:r>
    </w:p>
    <w:p w:rsidR="00217A5E" w:rsidRDefault="00217A5E">
      <w:pPr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</w:p>
    <w:p w:rsidR="00217A5E" w:rsidRDefault="00BE778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DOCUMENTACIÓN A PRESENTAR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Los aspirantes, al momento de la inscripción, deberán presentar en un único documento en formato PDF, currículum vitae, conteniendo la siguiente información básica</w:t>
      </w:r>
      <w:r>
        <w:rPr>
          <w:rFonts w:ascii="Times New Roman" w:eastAsia="Times New Roman" w:hAnsi="Times New Roman" w:cs="Times New Roman"/>
        </w:rPr>
        <w:t>:</w:t>
      </w:r>
    </w:p>
    <w:p w:rsidR="00217A5E" w:rsidRDefault="00BE7789">
      <w:pPr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El CV deberá contener la siguiente información: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Nombre y apellido / Documento Nacional de Identidad (escaneado o fotografiado legible en formato PDF).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Lugar y fecha de nacimiento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Domicilio real, teléfono celular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Correo electrónico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Mención de títulos universitarios y/o terciarios obtenidos, acompañado con las certificaciones del caso, con indicación del Instituto, Facultad, Universidad, etc. que los otorgara, debidamente legalizados.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Enunciación de los antecedentes docentes, adjuntando los actos administrativos de designación, bajas, calidad de titular, interino o suplente, y si han sido nombrados por concurso o no.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Listado de publicaciones científicas, si las hubiera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Actuación profesional, cargos y funciones laborales, siempre que estén relacionadas con la asignatura a concursar (institución, período, desempeño en espacios curriculares y/o cargos) y certificación de servicios correspondiente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Listar premios y distinciones, becas ganadas, acreditando los certificados correspondientes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j) Cursos, Congresos, Jornadas, Clínicas, etc. a las que haya asistido, o participado en calidad de expositor.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k) Toda otra documentación que acredite la idoneidad al cargo al que aspira acceder.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 En el caso de los interesados a cubrir horas docentes, los inscriptos deberán adjuntar un documento PDF con el PROGRAMA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del espacio curricular, basándose en la Resolución de aprobación de cada carrera y plan de estudios que se encuentran publicadas en la </w:t>
      </w:r>
      <w:r>
        <w:rPr>
          <w:rFonts w:ascii="Times New Roman" w:eastAsia="Times New Roman" w:hAnsi="Times New Roman" w:cs="Times New Roman"/>
          <w:b/>
        </w:rPr>
        <w:t>página oficial del CENT N°11</w:t>
      </w:r>
      <w:hyperlink r:id="rId8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http://www.cent11.edu.ar/</w:t>
        </w:r>
      </w:hyperlink>
      <w:r>
        <w:rPr>
          <w:rFonts w:ascii="Times New Roman" w:eastAsia="Times New Roman" w:hAnsi="Times New Roman" w:cs="Times New Roman"/>
        </w:rPr>
        <w:t>. Destacamos que el formato del programa de la materia deberá contener los siguientes ítems: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Carátula: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la carrera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la asignatura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Instrumento legal: Res.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Profesor/a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Código: (del espacio curricular)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Régimen: anual/cuatrimestral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Modalidad: Presencial </w:t>
      </w:r>
    </w:p>
    <w:p w:rsidR="00217A5E" w:rsidRDefault="00BE778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Carga horaria semanal</w:t>
      </w:r>
    </w:p>
    <w:p w:rsidR="00217A5E" w:rsidRDefault="00BE7789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Año</w:t>
      </w:r>
    </w:p>
    <w:p w:rsidR="00217A5E" w:rsidRDefault="00BE7789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INDICAR COMISIÓN A LA QUE SE PRESENTA (A y/o B)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Desarrollo del programa de la materia:</w:t>
      </w:r>
    </w:p>
    <w:p w:rsidR="00217A5E" w:rsidRDefault="00BE7789">
      <w:pPr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Fundamentación</w:t>
      </w:r>
    </w:p>
    <w:p w:rsidR="00217A5E" w:rsidRDefault="00BE7789">
      <w:pPr>
        <w:spacing w:before="24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Recuperar la Res. que aprueba el plan de estudio de la carrera.</w:t>
      </w:r>
    </w:p>
    <w:p w:rsidR="00217A5E" w:rsidRDefault="00217A5E">
      <w:pPr>
        <w:spacing w:before="240" w:after="0"/>
        <w:jc w:val="both"/>
        <w:rPr>
          <w:rFonts w:ascii="Times New Roman" w:eastAsia="Times New Roman" w:hAnsi="Times New Roman" w:cs="Times New Roman"/>
          <w:i/>
        </w:rPr>
      </w:pPr>
    </w:p>
    <w:p w:rsidR="00217A5E" w:rsidRDefault="00BE7789">
      <w:pPr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Objetivos</w:t>
      </w:r>
    </w:p>
    <w:p w:rsidR="00217A5E" w:rsidRDefault="00BE7789">
      <w:pPr>
        <w:spacing w:after="0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Generales</w:t>
      </w:r>
    </w:p>
    <w:p w:rsidR="00217A5E" w:rsidRDefault="00BE7789">
      <w:pPr>
        <w:spacing w:after="0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Específicos</w:t>
      </w:r>
    </w:p>
    <w:p w:rsidR="00217A5E" w:rsidRDefault="00BE778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7A5E" w:rsidRDefault="00BE7789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Contenidos a abordar organizados en unidades/ejes/bloques</w:t>
      </w:r>
    </w:p>
    <w:p w:rsidR="00217A5E" w:rsidRDefault="00BE7789">
      <w:pPr>
        <w:spacing w:before="24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Recuperar los contenidos mínimos señalados en la Res. que aprueba cada plan de estudio, para luego especificar ejes/unidades/bloques temáticos y la bibliografía obligatoria (y en el caso que hubiese, optativa u ampliatoria) de cada uno de ellos.</w:t>
      </w:r>
    </w:p>
    <w:p w:rsidR="00217A5E" w:rsidRDefault="00BE7789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7A5E" w:rsidRDefault="00BE7789">
      <w:pPr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Metodología</w:t>
      </w:r>
    </w:p>
    <w:p w:rsidR="00217A5E" w:rsidRDefault="00BE7789">
      <w:pPr>
        <w:spacing w:before="24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Explicitar el conjunto de estrategias y tareas que se propondrán para llevar adelante la práctica educativa y alcanzar los objetivos propuestos -tener en cuenta la modalidad en línea-</w:t>
      </w:r>
    </w:p>
    <w:p w:rsidR="00217A5E" w:rsidRDefault="00BE7789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 actividades asincrónicas se desarrollarán a través del aula virtual de la plataforma Moodle.</w:t>
      </w:r>
    </w:p>
    <w:p w:rsidR="00217A5E" w:rsidRDefault="00217A5E">
      <w:pPr>
        <w:spacing w:before="240" w:after="0"/>
        <w:jc w:val="both"/>
        <w:rPr>
          <w:rFonts w:ascii="Times New Roman" w:eastAsia="Times New Roman" w:hAnsi="Times New Roman" w:cs="Times New Roman"/>
        </w:rPr>
      </w:pPr>
    </w:p>
    <w:p w:rsidR="00217A5E" w:rsidRDefault="00BE7789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Evaluación</w:t>
      </w:r>
    </w:p>
    <w:p w:rsidR="00217A5E" w:rsidRDefault="00BE7789">
      <w:pPr>
        <w:spacing w:before="24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Retomar los artículos señalados en el RAI aprobado bajo Res. M. Ed. N° 716/14</w:t>
      </w:r>
    </w:p>
    <w:p w:rsidR="00217A5E" w:rsidRDefault="00BE7789">
      <w:pPr>
        <w:spacing w:after="0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 Instrumentos, instancias y criterios de evaluación</w:t>
      </w:r>
    </w:p>
    <w:p w:rsidR="00217A5E" w:rsidRDefault="00BE778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7A5E" w:rsidRDefault="00BE7789">
      <w:pPr>
        <w:numPr>
          <w:ilvl w:val="0"/>
          <w:numId w:val="9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Recursos necesarios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bookmarkStart w:id="18" w:name="_cj7kc4i1mz5v" w:colFirst="0" w:colLast="0"/>
      <w:bookmarkEnd w:id="18"/>
      <w:r>
        <w:rPr>
          <w:rFonts w:ascii="Times New Roman" w:eastAsia="Times New Roman" w:hAnsi="Times New Roman" w:cs="Times New Roman"/>
          <w:b/>
        </w:rPr>
        <w:t xml:space="preserve">Se considerará únicamente la postulación con la totalidad de la documentación requerida. </w:t>
      </w:r>
    </w:p>
    <w:p w:rsidR="00217A5E" w:rsidRDefault="00BE7789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_726icyrch84z" w:colFirst="0" w:colLast="0"/>
      <w:bookmarkEnd w:id="19"/>
      <w:r>
        <w:rPr>
          <w:rFonts w:ascii="Times New Roman" w:eastAsia="Times New Roman" w:hAnsi="Times New Roman" w:cs="Times New Roman"/>
        </w:rPr>
        <w:t>Se evaluará, dando la puntuación correspondiente a cada ítem:</w:t>
      </w:r>
    </w:p>
    <w:p w:rsidR="00217A5E" w:rsidRDefault="00BE7789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20" w:name="_f5s98svu67tp" w:colFirst="0" w:colLast="0"/>
      <w:bookmarkEnd w:id="20"/>
      <w:r>
        <w:rPr>
          <w:rFonts w:ascii="Times New Roman" w:eastAsia="Times New Roman" w:hAnsi="Times New Roman" w:cs="Times New Roman"/>
        </w:rPr>
        <w:t>1) Los Antecedentes, certificados y capacidades mencionadas en el CV</w:t>
      </w:r>
    </w:p>
    <w:p w:rsidR="00217A5E" w:rsidRDefault="00BE7789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21" w:name="_slrzhgi21o2w" w:colFirst="0" w:colLast="0"/>
      <w:bookmarkEnd w:id="21"/>
      <w:r>
        <w:rPr>
          <w:rFonts w:ascii="Times New Roman" w:eastAsia="Times New Roman" w:hAnsi="Times New Roman" w:cs="Times New Roman"/>
        </w:rPr>
        <w:t>2) El proyecto pedagógico presentado</w:t>
      </w:r>
    </w:p>
    <w:p w:rsidR="00217A5E" w:rsidRDefault="00BE7789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_fte7to8atoay" w:colFirst="0" w:colLast="0"/>
      <w:bookmarkEnd w:id="22"/>
      <w:r>
        <w:rPr>
          <w:rFonts w:ascii="Times New Roman" w:eastAsia="Times New Roman" w:hAnsi="Times New Roman" w:cs="Times New Roman"/>
        </w:rPr>
        <w:t>3) La entrevista personal</w:t>
      </w:r>
    </w:p>
    <w:p w:rsidR="00217A5E" w:rsidRDefault="00BE7789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23" w:name="_tq8huu9ojv5s" w:colFirst="0" w:colLast="0"/>
      <w:bookmarkEnd w:id="23"/>
      <w:r>
        <w:rPr>
          <w:rFonts w:ascii="Times New Roman" w:eastAsia="Times New Roman" w:hAnsi="Times New Roman" w:cs="Times New Roman"/>
        </w:rPr>
        <w:t>El/la postulante que obtenga el mayor puntaje será el primero en orden de mérito. Se incluirá la observación en el caso de no cobertura de la materia: SIN INSCRIPTOS (por no haberse presentado docente/s alguno/a/s interesado/a/s a los espacios curriculares a cubrir) y SIN CUBRIR (ante la presentación de docente/s a las entrevistas, cuya/s propuesta/s pedagógica/s, explicitación de la especificidad de contenidos curriculares a abordar y estrategias didácticas, o perfil/es profesional/es no se ajustan a los requisitos para la designación como docente de la materia).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bookmarkStart w:id="24" w:name="_6tc71hm9j26o" w:colFirst="0" w:colLast="0"/>
      <w:bookmarkEnd w:id="24"/>
      <w:r>
        <w:rPr>
          <w:rFonts w:ascii="Times New Roman" w:eastAsia="Times New Roman" w:hAnsi="Times New Roman" w:cs="Times New Roman"/>
          <w:b/>
        </w:rPr>
        <w:t>Los resultados de la convocatoria se publicarán en la sede ubicada en calle De la Loma N° 961 a partir de las 19 hs.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25" w:name="_o5of99nb7yv0" w:colFirst="0" w:colLast="0"/>
      <w:bookmarkEnd w:id="25"/>
      <w:r>
        <w:rPr>
          <w:rFonts w:ascii="Times New Roman" w:eastAsia="Times New Roman" w:hAnsi="Times New Roman" w:cs="Times New Roman"/>
        </w:rPr>
        <w:t>Notificado de su designación el docente deberá hacerse cargo de sus funciones al momento del inicio del ciclo lectivo, o eventualmente cuando lo indique el Coordinador de Carrera o Rectoría.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26" w:name="_8070j4grvrux" w:colFirst="0" w:colLast="0"/>
      <w:bookmarkEnd w:id="26"/>
      <w:r>
        <w:rPr>
          <w:rFonts w:ascii="Times New Roman" w:eastAsia="Times New Roman" w:hAnsi="Times New Roman" w:cs="Times New Roman"/>
        </w:rPr>
        <w:t>Si el/la docente, por motivos injustificados, no se hiciera cargo de la asignatura en tiempo y forma, podrá el Rector dejar sin efecto la designación. Se recurrirá al siguiente aspirante en orden de mérito si lo hubiere.</w:t>
      </w:r>
    </w:p>
    <w:p w:rsidR="00217A5E" w:rsidRDefault="00BE778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27" w:name="_r3y86o77cdy" w:colFirst="0" w:colLast="0"/>
      <w:bookmarkEnd w:id="27"/>
      <w:r>
        <w:rPr>
          <w:rFonts w:ascii="Times New Roman" w:eastAsia="Times New Roman" w:hAnsi="Times New Roman" w:cs="Times New Roman"/>
        </w:rPr>
        <w:t>Las obligaciones docentes están presentes en el Reglamento Orgánico Marco (ROM), Reglamento Orgánico Institucional (ROI) y Reglamento Académico Institucional.</w:t>
      </w:r>
    </w:p>
    <w:p w:rsidR="00217A5E" w:rsidRDefault="00BE7789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más, quedando a su entera disposición la saludo a Ud. atentamente.</w:t>
      </w:r>
    </w:p>
    <w:p w:rsidR="00217A5E" w:rsidRDefault="00217A5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217A5E" w:rsidRDefault="00217A5E">
      <w:bookmarkStart w:id="28" w:name="_rv3a01d8x0f1" w:colFirst="0" w:colLast="0"/>
      <w:bookmarkEnd w:id="28"/>
    </w:p>
    <w:sectPr w:rsidR="00217A5E">
      <w:headerReference w:type="default" r:id="rId10"/>
      <w:footerReference w:type="default" r:id="rId11"/>
      <w:pgSz w:w="12240" w:h="20160"/>
      <w:pgMar w:top="1417" w:right="1003" w:bottom="1417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D5" w:rsidRDefault="00BE12D5">
      <w:pPr>
        <w:spacing w:after="0" w:line="240" w:lineRule="auto"/>
      </w:pPr>
      <w:r>
        <w:separator/>
      </w:r>
    </w:p>
  </w:endnote>
  <w:endnote w:type="continuationSeparator" w:id="0">
    <w:p w:rsidR="00BE12D5" w:rsidRDefault="00BE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5E" w:rsidRDefault="00BE77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i/>
        <w:color w:val="000000"/>
        <w:sz w:val="16"/>
        <w:szCs w:val="16"/>
      </w:rPr>
      <w:t>“Las Islas Malvinas, Georgias del Sur</w:t>
    </w:r>
    <w:r>
      <w:rPr>
        <w:i/>
        <w:sz w:val="16"/>
        <w:szCs w:val="16"/>
      </w:rPr>
      <w:t xml:space="preserve">, </w:t>
    </w:r>
    <w:r>
      <w:rPr>
        <w:i/>
        <w:color w:val="000000"/>
        <w:sz w:val="16"/>
        <w:szCs w:val="16"/>
      </w:rPr>
      <w:t>Sándwich del Sur</w:t>
    </w:r>
    <w:r>
      <w:rPr>
        <w:i/>
        <w:sz w:val="16"/>
        <w:szCs w:val="16"/>
      </w:rPr>
      <w:t xml:space="preserve"> y los espacios marítimos e insulares correspondientes son argentinos</w:t>
    </w:r>
    <w:r>
      <w:rPr>
        <w:i/>
        <w:color w:val="000000"/>
        <w:sz w:val="16"/>
        <w:szCs w:val="16"/>
      </w:rPr>
      <w:t xml:space="preserve">” </w:t>
    </w:r>
  </w:p>
  <w:p w:rsidR="00217A5E" w:rsidRDefault="00217A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D5" w:rsidRDefault="00BE12D5">
      <w:pPr>
        <w:spacing w:after="0" w:line="240" w:lineRule="auto"/>
      </w:pPr>
      <w:r>
        <w:separator/>
      </w:r>
    </w:p>
  </w:footnote>
  <w:footnote w:type="continuationSeparator" w:id="0">
    <w:p w:rsidR="00BE12D5" w:rsidRDefault="00BE12D5">
      <w:pPr>
        <w:spacing w:after="0" w:line="240" w:lineRule="auto"/>
      </w:pPr>
      <w:r>
        <w:continuationSeparator/>
      </w:r>
    </w:p>
  </w:footnote>
  <w:footnote w:id="1">
    <w:p w:rsidR="00217A5E" w:rsidRDefault="00BE778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 Proyecto de cátedra deberá contener TODOS los ítems solicitados para poder ser valorado.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5E" w:rsidRDefault="00BE12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.75pt;margin-top:-.8pt;width:57.5pt;height:53.6pt;z-index:251658240;mso-position-horizontal:absolute;mso-position-horizontal-relative:margin;mso-position-vertical:absolute;mso-position-vertical-relative:text" fillcolor="black">
          <v:imagedata r:id="rId1" o:title=""/>
          <w10:wrap anchorx="margin"/>
        </v:shape>
        <o:OLEObject Type="Embed" ProgID="Word.Picture.8" ShapeID="_x0000_s2049" DrawAspect="Content" ObjectID="_1742025424" r:id="rId2"/>
      </w:pict>
    </w:r>
  </w:p>
  <w:p w:rsidR="00217A5E" w:rsidRDefault="00BE77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3905250</wp:posOffset>
          </wp:positionH>
          <wp:positionV relativeFrom="paragraph">
            <wp:posOffset>48543</wp:posOffset>
          </wp:positionV>
          <wp:extent cx="1235069" cy="446568"/>
          <wp:effectExtent l="0" t="0" r="0" b="0"/>
          <wp:wrapNone/>
          <wp:docPr id="18" name="image2.jpg" descr="logocent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centfinal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69" cy="446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7A5E" w:rsidRDefault="00217A5E">
    <w:pPr>
      <w:spacing w:after="0"/>
    </w:pPr>
  </w:p>
  <w:p w:rsidR="00217A5E" w:rsidRDefault="00BE7789">
    <w:pPr>
      <w:spacing w:after="0"/>
      <w:rPr>
        <w:rFonts w:ascii="Arial" w:eastAsia="Arial" w:hAnsi="Arial" w:cs="Arial"/>
        <w:b/>
        <w:color w:val="222222"/>
        <w:highlight w:val="white"/>
      </w:rPr>
    </w:pPr>
    <w:r>
      <w:rPr>
        <w:rFonts w:ascii="Arial" w:eastAsia="Arial" w:hAnsi="Arial" w:cs="Arial"/>
        <w:b/>
        <w:color w:val="222222"/>
        <w:highlight w:val="white"/>
      </w:rPr>
      <w:t xml:space="preserve">                                                                                                                   </w:t>
    </w:r>
  </w:p>
  <w:p w:rsidR="00217A5E" w:rsidRDefault="00BE7789">
    <w:pPr>
      <w:spacing w:after="0"/>
      <w:rPr>
        <w:sz w:val="14"/>
        <w:szCs w:val="14"/>
      </w:rPr>
    </w:pPr>
    <w:r>
      <w:rPr>
        <w:sz w:val="16"/>
        <w:szCs w:val="16"/>
      </w:rPr>
      <w:t xml:space="preserve">Gobierno de la Provincia de Tierra del Fuego                                                                     </w:t>
    </w:r>
    <w:r>
      <w:rPr>
        <w:rFonts w:ascii="Arial" w:eastAsia="Arial" w:hAnsi="Arial" w:cs="Arial"/>
        <w:b/>
        <w:color w:val="222222"/>
        <w:highlight w:val="white"/>
      </w:rPr>
      <w:t xml:space="preserve"> </w:t>
    </w:r>
    <w:r>
      <w:rPr>
        <w:rFonts w:ascii="Arial" w:eastAsia="Arial" w:hAnsi="Arial" w:cs="Arial"/>
        <w:b/>
        <w:color w:val="222222"/>
        <w:sz w:val="12"/>
        <w:szCs w:val="12"/>
        <w:highlight w:val="white"/>
      </w:rPr>
      <w:t xml:space="preserve">  </w:t>
    </w:r>
    <w:r>
      <w:rPr>
        <w:rFonts w:ascii="Arial" w:eastAsia="Arial" w:hAnsi="Arial" w:cs="Arial"/>
        <w:b/>
        <w:color w:val="222222"/>
        <w:sz w:val="14"/>
        <w:szCs w:val="14"/>
        <w:highlight w:val="white"/>
      </w:rPr>
      <w:t>"2023 - 40° Aniversario de la Restauración de la Democracia"</w:t>
    </w:r>
  </w:p>
  <w:p w:rsidR="00217A5E" w:rsidRDefault="00BE7789">
    <w:pPr>
      <w:spacing w:after="0"/>
      <w:rPr>
        <w:sz w:val="16"/>
        <w:szCs w:val="16"/>
      </w:rPr>
    </w:pPr>
    <w:r>
      <w:rPr>
        <w:sz w:val="16"/>
        <w:szCs w:val="16"/>
      </w:rPr>
      <w:t xml:space="preserve">  Antártida e Islas del Atlántico Sur. </w:t>
    </w:r>
  </w:p>
  <w:p w:rsidR="00217A5E" w:rsidRDefault="00BE7789">
    <w:pPr>
      <w:spacing w:after="0"/>
      <w:rPr>
        <w:sz w:val="16"/>
        <w:szCs w:val="16"/>
      </w:rPr>
    </w:pPr>
    <w:r>
      <w:rPr>
        <w:sz w:val="16"/>
        <w:szCs w:val="16"/>
      </w:rPr>
      <w:t xml:space="preserve"> Ministerio de Educación, Cultura,</w:t>
    </w:r>
  </w:p>
  <w:p w:rsidR="00217A5E" w:rsidRDefault="00BE7789">
    <w:pPr>
      <w:spacing w:after="0"/>
      <w:rPr>
        <w:sz w:val="16"/>
        <w:szCs w:val="16"/>
      </w:rPr>
    </w:pPr>
    <w:r>
      <w:rPr>
        <w:sz w:val="16"/>
        <w:szCs w:val="16"/>
      </w:rPr>
      <w:t xml:space="preserve">         Ciencia y Tecnología  </w:t>
    </w:r>
  </w:p>
  <w:p w:rsidR="00217A5E" w:rsidRDefault="00BE7789">
    <w:pPr>
      <w:spacing w:after="0"/>
      <w:rPr>
        <w:rFonts w:ascii="Arial" w:eastAsia="Arial" w:hAnsi="Arial" w:cs="Arial"/>
        <w:b/>
        <w:color w:val="222222"/>
        <w:highlight w:val="white"/>
      </w:rPr>
    </w:pPr>
    <w:r>
      <w:rPr>
        <w:rFonts w:ascii="Arial" w:eastAsia="Arial" w:hAnsi="Arial" w:cs="Arial"/>
        <w:b/>
        <w:color w:val="222222"/>
        <w:highlight w:val="white"/>
      </w:rPr>
      <w:t xml:space="preserve">                                               </w:t>
    </w:r>
  </w:p>
  <w:p w:rsidR="00217A5E" w:rsidRDefault="00BE7789">
    <w:pPr>
      <w:spacing w:after="0"/>
      <w:rPr>
        <w:sz w:val="16"/>
        <w:szCs w:val="16"/>
      </w:rPr>
    </w:pPr>
    <w:r>
      <w:rPr>
        <w:rFonts w:ascii="Arial" w:eastAsia="Arial" w:hAnsi="Arial" w:cs="Arial"/>
        <w:b/>
        <w:color w:val="222222"/>
        <w:highlight w:val="white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EE7"/>
    <w:multiLevelType w:val="multilevel"/>
    <w:tmpl w:val="97FE7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38F7514"/>
    <w:multiLevelType w:val="multilevel"/>
    <w:tmpl w:val="AA2CCCE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45413D5"/>
    <w:multiLevelType w:val="multilevel"/>
    <w:tmpl w:val="01D81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FA41B65"/>
    <w:multiLevelType w:val="multilevel"/>
    <w:tmpl w:val="500E934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02B3B67"/>
    <w:multiLevelType w:val="multilevel"/>
    <w:tmpl w:val="1CD4750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AF05FAE"/>
    <w:multiLevelType w:val="multilevel"/>
    <w:tmpl w:val="BDA04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E5E7E2A"/>
    <w:multiLevelType w:val="multilevel"/>
    <w:tmpl w:val="A6D4B67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6483227"/>
    <w:multiLevelType w:val="multilevel"/>
    <w:tmpl w:val="8118F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BA6AAD"/>
    <w:multiLevelType w:val="multilevel"/>
    <w:tmpl w:val="75663DD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E"/>
    <w:rsid w:val="00217A5E"/>
    <w:rsid w:val="00BE12D5"/>
    <w:rsid w:val="00BE7789"/>
    <w:rsid w:val="00D6371B"/>
    <w:rsid w:val="00D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6"/>
  </w:style>
  <w:style w:type="paragraph" w:styleId="Ttulo1">
    <w:name w:val="heading 1"/>
    <w:basedOn w:val="Normal6"/>
    <w:next w:val="Normal6"/>
    <w:rsid w:val="00654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6"/>
    <w:next w:val="Normal6"/>
    <w:rsid w:val="00654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6"/>
    <w:next w:val="Normal6"/>
    <w:rsid w:val="00654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6"/>
    <w:next w:val="Normal6"/>
    <w:rsid w:val="00654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6"/>
    <w:next w:val="Normal6"/>
    <w:rsid w:val="00654D1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6"/>
    <w:next w:val="Normal6"/>
    <w:rsid w:val="00654D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6"/>
    <w:next w:val="Normal6"/>
    <w:rsid w:val="00654D1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F21A7"/>
  </w:style>
  <w:style w:type="table" w:customStyle="1" w:styleId="TableNormal9">
    <w:name w:val="Table Normal"/>
    <w:rsid w:val="00EF2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EF21A7"/>
  </w:style>
  <w:style w:type="table" w:customStyle="1" w:styleId="TableNormala">
    <w:name w:val="Table Normal"/>
    <w:rsid w:val="00EF2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EF21A7"/>
  </w:style>
  <w:style w:type="table" w:customStyle="1" w:styleId="TableNormalb">
    <w:name w:val="Table Normal"/>
    <w:rsid w:val="00EF2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654D16"/>
  </w:style>
  <w:style w:type="table" w:customStyle="1" w:styleId="TableNormalc">
    <w:name w:val="Table Normal"/>
    <w:rsid w:val="0065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654D16"/>
  </w:style>
  <w:style w:type="table" w:customStyle="1" w:styleId="TableNormald">
    <w:name w:val="Table Normal"/>
    <w:rsid w:val="0065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rsid w:val="00654D16"/>
  </w:style>
  <w:style w:type="table" w:customStyle="1" w:styleId="TableNormale">
    <w:name w:val="Table Normal"/>
    <w:rsid w:val="0065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D5E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A3"/>
  </w:style>
  <w:style w:type="paragraph" w:styleId="Piedepgina">
    <w:name w:val="footer"/>
    <w:basedOn w:val="Normal"/>
    <w:link w:val="PiedepginaCar"/>
    <w:unhideWhenUsed/>
    <w:rsid w:val="00133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3FA3"/>
  </w:style>
  <w:style w:type="paragraph" w:styleId="Textodeglobo">
    <w:name w:val="Balloon Text"/>
    <w:basedOn w:val="Normal"/>
    <w:link w:val="TextodegloboCar"/>
    <w:uiPriority w:val="99"/>
    <w:semiHidden/>
    <w:unhideWhenUsed/>
    <w:rsid w:val="0040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7E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6"/>
  </w:style>
  <w:style w:type="paragraph" w:styleId="Ttulo1">
    <w:name w:val="heading 1"/>
    <w:basedOn w:val="Normal6"/>
    <w:next w:val="Normal6"/>
    <w:rsid w:val="00654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6"/>
    <w:next w:val="Normal6"/>
    <w:rsid w:val="00654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6"/>
    <w:next w:val="Normal6"/>
    <w:rsid w:val="00654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6"/>
    <w:next w:val="Normal6"/>
    <w:rsid w:val="00654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6"/>
    <w:next w:val="Normal6"/>
    <w:rsid w:val="00654D1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6"/>
    <w:next w:val="Normal6"/>
    <w:rsid w:val="00654D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6"/>
    <w:next w:val="Normal6"/>
    <w:rsid w:val="00654D1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F21A7"/>
  </w:style>
  <w:style w:type="table" w:customStyle="1" w:styleId="TableNormal9">
    <w:name w:val="Table Normal"/>
    <w:rsid w:val="00EF2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EF21A7"/>
  </w:style>
  <w:style w:type="table" w:customStyle="1" w:styleId="TableNormala">
    <w:name w:val="Table Normal"/>
    <w:rsid w:val="00EF2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EF21A7"/>
  </w:style>
  <w:style w:type="table" w:customStyle="1" w:styleId="TableNormalb">
    <w:name w:val="Table Normal"/>
    <w:rsid w:val="00EF2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654D16"/>
  </w:style>
  <w:style w:type="table" w:customStyle="1" w:styleId="TableNormalc">
    <w:name w:val="Table Normal"/>
    <w:rsid w:val="0065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654D16"/>
  </w:style>
  <w:style w:type="table" w:customStyle="1" w:styleId="TableNormald">
    <w:name w:val="Table Normal"/>
    <w:rsid w:val="0065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rsid w:val="00654D16"/>
  </w:style>
  <w:style w:type="table" w:customStyle="1" w:styleId="TableNormale">
    <w:name w:val="Table Normal"/>
    <w:rsid w:val="0065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D5E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A3"/>
  </w:style>
  <w:style w:type="paragraph" w:styleId="Piedepgina">
    <w:name w:val="footer"/>
    <w:basedOn w:val="Normal"/>
    <w:link w:val="PiedepginaCar"/>
    <w:unhideWhenUsed/>
    <w:rsid w:val="00133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3FA3"/>
  </w:style>
  <w:style w:type="paragraph" w:styleId="Textodeglobo">
    <w:name w:val="Balloon Text"/>
    <w:basedOn w:val="Normal"/>
    <w:link w:val="TextodegloboCar"/>
    <w:uiPriority w:val="99"/>
    <w:semiHidden/>
    <w:unhideWhenUsed/>
    <w:rsid w:val="0040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7E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e"/>
    <w:rsid w:val="00654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c"/>
    <w:rsid w:val="00EF2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11.edu.a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11.edu.a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 pellegrino</dc:creator>
  <cp:lastModifiedBy>superior</cp:lastModifiedBy>
  <cp:revision>2</cp:revision>
  <cp:lastPrinted>2023-03-31T21:35:00Z</cp:lastPrinted>
  <dcterms:created xsi:type="dcterms:W3CDTF">2023-04-03T14:11:00Z</dcterms:created>
  <dcterms:modified xsi:type="dcterms:W3CDTF">2023-04-03T14:11:00Z</dcterms:modified>
</cp:coreProperties>
</file>