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3109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D31F82" w:rsidTr="00D31F82">
        <w:trPr>
          <w:trHeight w:val="1101"/>
        </w:trPr>
        <w:tc>
          <w:tcPr>
            <w:tcW w:w="949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82" w:rsidRPr="00630A1D" w:rsidRDefault="00D31F82" w:rsidP="006F0ED6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</w:pPr>
            <w:r w:rsidRPr="00630A1D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>CONCURSO PÚBLICO  PARA LA COBE</w:t>
            </w:r>
            <w:r w:rsidR="006F0ED6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>RTURA DE CARGOS Y HORAS CÁTEDRA</w:t>
            </w:r>
          </w:p>
          <w:p w:rsidR="006F0ED6" w:rsidRDefault="00D31F82" w:rsidP="006F0ED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B</w:t>
            </w:r>
            <w:r w:rsidR="006F0ED6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ACHILLERATO POPULAR “USHUAIA”</w:t>
            </w:r>
          </w:p>
          <w:p w:rsidR="00D31F82" w:rsidRDefault="006F0ED6" w:rsidP="006F0ED6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 w:rsidRPr="006F0ED6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RESULTADO</w:t>
            </w: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S</w:t>
            </w:r>
            <w:r w:rsidRPr="006F0ED6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</w:t>
            </w:r>
          </w:p>
        </w:tc>
      </w:tr>
    </w:tbl>
    <w:p w:rsidR="006F0ED6" w:rsidRDefault="006F0ED6">
      <w:pPr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proofErr w:type="spellStart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Fecha</w:t>
      </w:r>
      <w:proofErr w:type="spellEnd"/>
      <w:r w:rsidRPr="006F0ED6">
        <w:rPr>
          <w:rFonts w:ascii="Trebuchet MS" w:eastAsia="Trebuchet MS" w:hAnsi="Trebuchet MS" w:cs="Trebuchet MS"/>
          <w:b/>
          <w:sz w:val="28"/>
          <w:szCs w:val="28"/>
        </w:rPr>
        <w:t xml:space="preserve">: </w:t>
      </w:r>
      <w:proofErr w:type="gramStart"/>
      <w:r w:rsidRPr="006F0ED6">
        <w:rPr>
          <w:rFonts w:ascii="Trebuchet MS" w:eastAsia="Trebuchet MS" w:hAnsi="Trebuchet MS" w:cs="Trebuchet MS"/>
          <w:b/>
          <w:sz w:val="28"/>
          <w:szCs w:val="28"/>
        </w:rPr>
        <w:t>del</w:t>
      </w:r>
      <w:proofErr w:type="gramEnd"/>
      <w:r w:rsidRPr="006F0ED6">
        <w:rPr>
          <w:rFonts w:ascii="Trebuchet MS" w:eastAsia="Trebuchet MS" w:hAnsi="Trebuchet MS" w:cs="Trebuchet MS"/>
          <w:b/>
          <w:sz w:val="28"/>
          <w:szCs w:val="28"/>
        </w:rPr>
        <w:t xml:space="preserve"> 17 al 24 de </w:t>
      </w:r>
      <w:proofErr w:type="spellStart"/>
      <w:r w:rsidRPr="006F0ED6">
        <w:rPr>
          <w:rFonts w:ascii="Trebuchet MS" w:eastAsia="Trebuchet MS" w:hAnsi="Trebuchet MS" w:cs="Trebuchet MS"/>
          <w:b/>
          <w:sz w:val="28"/>
          <w:szCs w:val="28"/>
        </w:rPr>
        <w:t>abril</w:t>
      </w:r>
      <w:proofErr w:type="spellEnd"/>
      <w:r w:rsidRPr="006F0ED6">
        <w:rPr>
          <w:rFonts w:ascii="Trebuchet MS" w:eastAsia="Trebuchet MS" w:hAnsi="Trebuchet MS" w:cs="Trebuchet MS"/>
          <w:b/>
          <w:sz w:val="28"/>
          <w:szCs w:val="28"/>
        </w:rPr>
        <w:t xml:space="preserve"> de 2023</w:t>
      </w:r>
    </w:p>
    <w:p w:rsidR="00824700" w:rsidRDefault="004944F3" w:rsidP="006F0ED6">
      <w:pPr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r w:rsidRPr="004944F3">
        <w:rPr>
          <w:rFonts w:ascii="Trebuchet MS" w:eastAsia="Trebuchet MS" w:hAnsi="Trebuchet MS" w:cs="Trebuchet MS"/>
          <w:b/>
          <w:sz w:val="28"/>
          <w:szCs w:val="28"/>
          <w:u w:val="single"/>
        </w:rPr>
        <w:t>HORAS CÁTEDRA</w:t>
      </w:r>
      <w:r w:rsidR="003B2685">
        <w:rPr>
          <w:rFonts w:ascii="Trebuchet MS" w:eastAsia="Trebuchet MS" w:hAnsi="Trebuchet MS" w:cs="Trebuchet MS"/>
          <w:b/>
          <w:sz w:val="28"/>
          <w:szCs w:val="28"/>
        </w:rPr>
        <w:t>:</w:t>
      </w:r>
    </w:p>
    <w:p w:rsidR="00824700" w:rsidRDefault="00824700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78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8685"/>
      </w:tblGrid>
      <w:tr w:rsidR="008541D5" w:rsidTr="008541D5">
        <w:trPr>
          <w:trHeight w:val="7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1D5" w:rsidRDefault="008541D5" w:rsidP="00205FA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1D5" w:rsidRPr="00D31F82" w:rsidRDefault="008541D5" w:rsidP="00F0551A">
            <w:pPr>
              <w:widowControl w:val="0"/>
              <w:spacing w:before="200" w:line="480" w:lineRule="auto"/>
              <w:rPr>
                <w:rFonts w:ascii="Trebuchet MS" w:eastAsia="Trebuchet MS" w:hAnsi="Trebuchet MS"/>
                <w:b/>
                <w:sz w:val="24"/>
                <w:szCs w:val="24"/>
              </w:rPr>
            </w:pPr>
            <w:r w:rsidRPr="00D31F82">
              <w:rPr>
                <w:rFonts w:ascii="Trebuchet MS" w:eastAsia="Trebuchet MS" w:hAnsi="Trebuchet MS"/>
                <w:b/>
                <w:sz w:val="24"/>
                <w:szCs w:val="24"/>
              </w:rPr>
              <w:t>HISTORIA Y GEOGRAFÍA</w:t>
            </w:r>
          </w:p>
        </w:tc>
      </w:tr>
      <w:tr w:rsidR="00824700" w:rsidTr="008541D5">
        <w:trPr>
          <w:trHeight w:val="71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FA5" w:rsidRDefault="00945F19" w:rsidP="00205FA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35,5</w:t>
            </w:r>
          </w:p>
        </w:tc>
        <w:tc>
          <w:tcPr>
            <w:tcW w:w="8685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700" w:rsidRDefault="00945F19" w:rsidP="00F0551A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NUÑEZ, GUILLERMINA</w:t>
            </w:r>
          </w:p>
        </w:tc>
      </w:tr>
      <w:tr w:rsidR="00244CD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244CDD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Pr="009A745D" w:rsidRDefault="009A745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 w:rsidRPr="009A745D">
              <w:rPr>
                <w:rFonts w:ascii="Trebuchet MS" w:eastAsia="Trebuchet MS" w:hAnsi="Trebuchet MS" w:cs="Trebuchet MS"/>
                <w:b/>
              </w:rPr>
              <w:t>LENGUA Y LITERATURA</w:t>
            </w:r>
          </w:p>
        </w:tc>
      </w:tr>
      <w:tr w:rsidR="00244CD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945F1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945F1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AGUIRRE, NATALIA</w:t>
            </w:r>
          </w:p>
        </w:tc>
      </w:tr>
      <w:tr w:rsidR="009A745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45D" w:rsidRPr="009A745D" w:rsidRDefault="009A745D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45D" w:rsidRPr="009A745D" w:rsidRDefault="009A745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 w:rsidRPr="009A745D">
              <w:rPr>
                <w:rFonts w:ascii="Trebuchet MS" w:eastAsia="Trebuchet MS" w:hAnsi="Trebuchet MS" w:cs="Trebuchet MS"/>
                <w:b/>
              </w:rPr>
              <w:t>FILOSOFÍA</w:t>
            </w:r>
            <w:r w:rsidR="00DF117F">
              <w:rPr>
                <w:rFonts w:ascii="Trebuchet MS" w:eastAsia="Trebuchet MS" w:hAnsi="Trebuchet MS" w:cs="Trebuchet MS"/>
                <w:b/>
              </w:rPr>
              <w:t>/PSICOLOGÍA</w:t>
            </w:r>
          </w:p>
        </w:tc>
      </w:tr>
      <w:tr w:rsidR="009A745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45D" w:rsidRDefault="0038232A" w:rsidP="0038232A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42,5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745D" w:rsidRDefault="0038232A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AGUERO, DAMIAN</w:t>
            </w:r>
          </w:p>
        </w:tc>
      </w:tr>
      <w:tr w:rsidR="00DF117F" w:rsidTr="00945F19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17F" w:rsidRDefault="0038232A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17F" w:rsidRDefault="0038232A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HRUZA, LAURA</w:t>
            </w:r>
          </w:p>
        </w:tc>
      </w:tr>
      <w:tr w:rsidR="00945F19" w:rsidTr="00945F19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INGLÉS</w:t>
            </w:r>
          </w:p>
        </w:tc>
      </w:tr>
      <w:tr w:rsidR="00945F19" w:rsidTr="00945F19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284E38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NUÑEZ, GUILLERMINA</w:t>
            </w:r>
          </w:p>
        </w:tc>
      </w:tr>
      <w:tr w:rsidR="00945F19" w:rsidTr="00945F19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MATEMÁTICA</w:t>
            </w:r>
          </w:p>
        </w:tc>
      </w:tr>
      <w:tr w:rsidR="00945F19" w:rsidTr="00945F19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37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MENDOZA ,ROCIO</w:t>
            </w:r>
          </w:p>
        </w:tc>
      </w:tr>
    </w:tbl>
    <w:p w:rsidR="0038232A" w:rsidRDefault="0038232A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78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8685"/>
      </w:tblGrid>
      <w:tr w:rsidR="00945F19" w:rsidTr="0052039B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38232A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FISICA</w:t>
            </w:r>
          </w:p>
        </w:tc>
      </w:tr>
      <w:tr w:rsidR="00945F19" w:rsidTr="0038232A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38232A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F19" w:rsidRDefault="00945F19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MENDOZA ,ROCIO</w:t>
            </w:r>
          </w:p>
        </w:tc>
      </w:tr>
      <w:tr w:rsidR="0038232A" w:rsidTr="0038232A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COOPERATIVAS</w:t>
            </w:r>
          </w:p>
        </w:tc>
      </w:tr>
      <w:tr w:rsidR="0038232A" w:rsidTr="0038232A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FC309F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IBAÑEZ, MAIRA</w:t>
            </w:r>
          </w:p>
        </w:tc>
      </w:tr>
      <w:tr w:rsidR="0038232A" w:rsidTr="0038232A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ADMINISTRACIÓN DE MUTUALES</w:t>
            </w:r>
          </w:p>
        </w:tc>
      </w:tr>
      <w:tr w:rsidR="0038232A" w:rsidTr="0038232A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FC309F" w:rsidP="0052039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32A" w:rsidRDefault="0038232A" w:rsidP="0052039B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IBÑEZ, MAIRA</w:t>
            </w:r>
          </w:p>
        </w:tc>
      </w:tr>
    </w:tbl>
    <w:p w:rsidR="00945F19" w:rsidRDefault="00945F19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6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685"/>
      </w:tblGrid>
      <w:tr w:rsidR="00F417E3" w:rsidRPr="00244CDD" w:rsidTr="00767070">
        <w:trPr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F417E3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F417E3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ECONOMÍA POLÍTICA</w:t>
            </w:r>
          </w:p>
        </w:tc>
      </w:tr>
      <w:tr w:rsidR="00F417E3" w:rsidRPr="00244CDD" w:rsidTr="00767070">
        <w:trPr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F417E3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F417E3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POSTULANTE TITULO HABILITANTE</w:t>
            </w:r>
          </w:p>
        </w:tc>
      </w:tr>
      <w:tr w:rsidR="00F417E3" w:rsidTr="00767070">
        <w:trPr>
          <w:trHeight w:val="420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CB7CF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CB7CF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CALVO, DANTE</w:t>
            </w:r>
          </w:p>
        </w:tc>
      </w:tr>
    </w:tbl>
    <w:p w:rsidR="00630A1D" w:rsidRDefault="00630A1D">
      <w:pPr>
        <w:rPr>
          <w:rFonts w:ascii="Trebuchet MS" w:eastAsia="Trebuchet MS" w:hAnsi="Trebuchet MS" w:cs="Trebuchet MS"/>
          <w:b/>
          <w:sz w:val="28"/>
          <w:szCs w:val="28"/>
        </w:rPr>
      </w:pPr>
      <w:bookmarkStart w:id="0" w:name="_GoBack"/>
      <w:bookmarkEnd w:id="0"/>
    </w:p>
    <w:tbl>
      <w:tblPr>
        <w:tblStyle w:val="a0"/>
        <w:tblW w:w="96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"/>
        <w:gridCol w:w="8704"/>
      </w:tblGrid>
      <w:tr w:rsidR="00F417E3" w:rsidRPr="00244CDD" w:rsidTr="00945F19">
        <w:trPr>
          <w:trHeight w:val="4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F417E3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A60850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FORMACIÓN CÍVICA</w:t>
            </w:r>
          </w:p>
        </w:tc>
      </w:tr>
      <w:tr w:rsidR="00F417E3" w:rsidRPr="00244CDD" w:rsidTr="00945F19">
        <w:trPr>
          <w:trHeight w:val="4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F417E3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A60850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POSTULANTE TITULO HABILITANTE</w:t>
            </w:r>
          </w:p>
        </w:tc>
      </w:tr>
      <w:tr w:rsidR="00F417E3" w:rsidTr="00945F19">
        <w:trPr>
          <w:trHeight w:val="42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CB7CF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28</w:t>
            </w:r>
          </w:p>
        </w:tc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FC309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JULIETA,</w:t>
            </w:r>
            <w:r w:rsidR="00945F19">
              <w:rPr>
                <w:rFonts w:ascii="Trebuchet MS" w:eastAsia="Trebuchet MS" w:hAnsi="Trebuchet MS" w:cs="Trebuchet MS"/>
              </w:rPr>
              <w:t>AZZIO</w:t>
            </w:r>
          </w:p>
        </w:tc>
      </w:tr>
    </w:tbl>
    <w:p w:rsidR="00945F19" w:rsidRDefault="00945F19">
      <w:pPr>
        <w:rPr>
          <w:rFonts w:eastAsia="Trebuchet MS"/>
          <w:b/>
          <w:sz w:val="24"/>
          <w:szCs w:val="24"/>
        </w:rPr>
      </w:pPr>
    </w:p>
    <w:p w:rsidR="00824700" w:rsidRPr="004944F3" w:rsidRDefault="003B2685" w:rsidP="004944F3">
      <w:pPr>
        <w:spacing w:before="240"/>
        <w:rPr>
          <w:rFonts w:ascii="Trebuchet MS" w:eastAsia="Trebuchet MS" w:hAnsi="Trebuchet MS"/>
          <w:b/>
          <w:sz w:val="28"/>
          <w:szCs w:val="28"/>
        </w:rPr>
      </w:pPr>
      <w:r w:rsidRPr="004944F3">
        <w:rPr>
          <w:rFonts w:ascii="Trebuchet MS" w:eastAsia="Trebuchet MS" w:hAnsi="Trebuchet MS"/>
          <w:b/>
          <w:sz w:val="28"/>
          <w:szCs w:val="28"/>
          <w:u w:val="single"/>
        </w:rPr>
        <w:t>CARGO</w:t>
      </w:r>
      <w:r w:rsidR="00A60850" w:rsidRPr="004944F3">
        <w:rPr>
          <w:rFonts w:ascii="Trebuchet MS" w:eastAsia="Trebuchet MS" w:hAnsi="Trebuchet MS"/>
          <w:b/>
          <w:sz w:val="28"/>
          <w:szCs w:val="28"/>
        </w:rPr>
        <w:t>:  TUTOR/A</w:t>
      </w:r>
    </w:p>
    <w:p w:rsidR="00824700" w:rsidRDefault="00824700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1"/>
        <w:tblW w:w="1020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3"/>
        <w:gridCol w:w="8685"/>
      </w:tblGrid>
      <w:tr w:rsidR="00A60850" w:rsidTr="00A60850">
        <w:trPr>
          <w:trHeight w:val="65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A60850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PUNTAJE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Pr="00A60850" w:rsidRDefault="00A60850" w:rsidP="00A60850">
            <w:pPr>
              <w:widowControl w:val="0"/>
              <w:spacing w:before="200" w:line="480" w:lineRule="auto"/>
              <w:jc w:val="center"/>
              <w:rPr>
                <w:rFonts w:eastAsia="Trebuchet MS"/>
                <w:b/>
              </w:rPr>
            </w:pPr>
            <w:r w:rsidRPr="00A60850">
              <w:rPr>
                <w:rFonts w:eastAsia="Trebuchet MS"/>
                <w:b/>
              </w:rPr>
              <w:t>POSTULANTE</w:t>
            </w:r>
          </w:p>
        </w:tc>
      </w:tr>
      <w:tr w:rsidR="00F417E3" w:rsidTr="00A60850">
        <w:trPr>
          <w:trHeight w:val="65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EC7B3E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40,5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EC7B3E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PISSINIS, BRUNO</w:t>
            </w:r>
          </w:p>
        </w:tc>
      </w:tr>
      <w:tr w:rsidR="00F417E3" w:rsidTr="00A60850">
        <w:trPr>
          <w:trHeight w:val="65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B4A" w:rsidRDefault="00FC309F" w:rsidP="00FC309F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 </w:t>
            </w:r>
            <w:r w:rsidR="00CF082F">
              <w:rPr>
                <w:rFonts w:ascii="Trebuchet MS" w:eastAsia="Trebuchet MS" w:hAnsi="Trebuchet MS" w:cs="Trebuchet MS"/>
                <w:b/>
              </w:rPr>
              <w:t>34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CF082F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HRUZA, LAURA</w:t>
            </w:r>
          </w:p>
        </w:tc>
      </w:tr>
      <w:tr w:rsidR="002F6541" w:rsidTr="00A60850">
        <w:trPr>
          <w:trHeight w:val="65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541" w:rsidRDefault="00CF082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31,5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541" w:rsidRDefault="00CF082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AGUIRRE, NATALIA</w:t>
            </w:r>
          </w:p>
        </w:tc>
      </w:tr>
      <w:tr w:rsidR="00A60850" w:rsidTr="00A60850">
        <w:trPr>
          <w:trHeight w:val="65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CF082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CF082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CABRERA, ULISES</w:t>
            </w:r>
          </w:p>
        </w:tc>
      </w:tr>
      <w:tr w:rsidR="00A60850" w:rsidTr="00A60850">
        <w:trPr>
          <w:trHeight w:val="65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FC309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CF082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BENITEZ, LUCIANA</w:t>
            </w:r>
          </w:p>
        </w:tc>
      </w:tr>
      <w:tr w:rsidR="00A60850" w:rsidTr="00A60850">
        <w:trPr>
          <w:trHeight w:val="65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FC309F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850" w:rsidRDefault="00FC309F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SOSA, ESTELLA</w:t>
            </w:r>
          </w:p>
        </w:tc>
      </w:tr>
    </w:tbl>
    <w:p w:rsidR="00824700" w:rsidRDefault="00824700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2F6541" w:rsidRDefault="002F6541">
      <w:pPr>
        <w:rPr>
          <w:rFonts w:ascii="Trebuchet MS" w:eastAsia="Trebuchet MS" w:hAnsi="Trebuchet MS" w:cs="Trebuchet MS"/>
          <w:b/>
          <w:sz w:val="28"/>
          <w:szCs w:val="28"/>
        </w:rPr>
      </w:pPr>
    </w:p>
    <w:sectPr w:rsidR="002F6541" w:rsidSect="008541D5">
      <w:headerReference w:type="default" r:id="rId6"/>
      <w:pgSz w:w="11909" w:h="16834"/>
      <w:pgMar w:top="567" w:right="1440" w:bottom="40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12" w:rsidRDefault="00563212">
      <w:pPr>
        <w:spacing w:line="240" w:lineRule="auto"/>
      </w:pPr>
      <w:r>
        <w:separator/>
      </w:r>
    </w:p>
  </w:endnote>
  <w:endnote w:type="continuationSeparator" w:id="0">
    <w:p w:rsidR="00563212" w:rsidRDefault="0056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12" w:rsidRDefault="00563212">
      <w:pPr>
        <w:spacing w:line="240" w:lineRule="auto"/>
      </w:pPr>
      <w:r>
        <w:separator/>
      </w:r>
    </w:p>
  </w:footnote>
  <w:footnote w:type="continuationSeparator" w:id="0">
    <w:p w:rsidR="00563212" w:rsidRDefault="00563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00" w:rsidRDefault="00824700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A60850" w:rsidRPr="00A60850" w:rsidRDefault="00A60850">
    <w:pPr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0"/>
    <w:rsid w:val="00205FA5"/>
    <w:rsid w:val="00244CDD"/>
    <w:rsid w:val="00284E38"/>
    <w:rsid w:val="002F6541"/>
    <w:rsid w:val="0038232A"/>
    <w:rsid w:val="003B2685"/>
    <w:rsid w:val="004944F3"/>
    <w:rsid w:val="00563212"/>
    <w:rsid w:val="005D2A05"/>
    <w:rsid w:val="00630A1D"/>
    <w:rsid w:val="006F0ED6"/>
    <w:rsid w:val="0079178C"/>
    <w:rsid w:val="007F4005"/>
    <w:rsid w:val="00815B4A"/>
    <w:rsid w:val="00824700"/>
    <w:rsid w:val="008541D5"/>
    <w:rsid w:val="00945F19"/>
    <w:rsid w:val="00957C37"/>
    <w:rsid w:val="009A745D"/>
    <w:rsid w:val="00A27B11"/>
    <w:rsid w:val="00A60850"/>
    <w:rsid w:val="00B24020"/>
    <w:rsid w:val="00B25C15"/>
    <w:rsid w:val="00C025D4"/>
    <w:rsid w:val="00C137D8"/>
    <w:rsid w:val="00CB7CFF"/>
    <w:rsid w:val="00CF082F"/>
    <w:rsid w:val="00D31F82"/>
    <w:rsid w:val="00DF117F"/>
    <w:rsid w:val="00EC7B3E"/>
    <w:rsid w:val="00F0551A"/>
    <w:rsid w:val="00F417E3"/>
    <w:rsid w:val="00FA4356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A2614-B541-4244-84FD-DFB88E99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850"/>
  </w:style>
  <w:style w:type="paragraph" w:styleId="Piedepgina">
    <w:name w:val="footer"/>
    <w:basedOn w:val="Normal"/>
    <w:link w:val="Piedepgina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2023-04-26T12:58:00Z</dcterms:created>
  <dcterms:modified xsi:type="dcterms:W3CDTF">2023-04-26T13:10:00Z</dcterms:modified>
</cp:coreProperties>
</file>