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942E" w14:textId="77777777" w:rsidR="004E7B8D" w:rsidRDefault="004E7B8D">
      <w:pPr>
        <w:pStyle w:val="LO-normal"/>
        <w:jc w:val="center"/>
        <w:rPr>
          <w:b/>
          <w:bCs/>
          <w:sz w:val="26"/>
          <w:szCs w:val="26"/>
        </w:rPr>
      </w:pPr>
    </w:p>
    <w:p w14:paraId="68F23C3F" w14:textId="0293F360" w:rsidR="00371E6F" w:rsidRPr="00371E6F" w:rsidRDefault="00371E6F" w:rsidP="00371E6F">
      <w:pPr>
        <w:suppressAutoHyphens w:val="0"/>
        <w:spacing w:after="160" w:line="240" w:lineRule="auto"/>
        <w:jc w:val="center"/>
        <w:rPr>
          <w:rFonts w:ascii="Times New Roman" w:eastAsia="Times New Roman" w:hAnsi="Times New Roman" w:cs="Times New Roman"/>
          <w:color w:val="000000"/>
          <w:sz w:val="40"/>
          <w:szCs w:val="40"/>
          <w:lang w:eastAsia="es-MX" w:bidi="ar-SA"/>
        </w:rPr>
      </w:pPr>
      <w:r>
        <w:rPr>
          <w:rFonts w:eastAsia="Times New Roman"/>
          <w:b/>
          <w:bCs/>
          <w:color w:val="000000"/>
          <w:sz w:val="40"/>
          <w:szCs w:val="40"/>
          <w:lang w:eastAsia="es-MX" w:bidi="ar-SA"/>
        </w:rPr>
        <w:t xml:space="preserve">Sexto </w:t>
      </w:r>
      <w:r w:rsidRPr="00371E6F">
        <w:rPr>
          <w:rFonts w:eastAsia="Times New Roman"/>
          <w:b/>
          <w:bCs/>
          <w:color w:val="000000"/>
          <w:sz w:val="40"/>
          <w:szCs w:val="40"/>
          <w:lang w:eastAsia="es-MX" w:bidi="ar-SA"/>
        </w:rPr>
        <w:t>Congreso Educación e Inclusión desde el Sur 2023</w:t>
      </w:r>
    </w:p>
    <w:p w14:paraId="2FFE3AFE" w14:textId="251814FC" w:rsidR="00371E6F" w:rsidRPr="00371E6F" w:rsidRDefault="00A451F5" w:rsidP="00371E6F">
      <w:pPr>
        <w:suppressAutoHyphens w:val="0"/>
        <w:spacing w:after="160" w:line="240" w:lineRule="auto"/>
        <w:jc w:val="center"/>
        <w:rPr>
          <w:rFonts w:eastAsia="Times New Roman"/>
          <w:b/>
          <w:bCs/>
          <w:color w:val="000000"/>
          <w:sz w:val="28"/>
          <w:szCs w:val="28"/>
          <w:lang w:eastAsia="es-MX" w:bidi="ar-SA"/>
        </w:rPr>
      </w:pPr>
      <w:r>
        <w:rPr>
          <w:rFonts w:eastAsia="Times New Roman"/>
          <w:b/>
          <w:bCs/>
          <w:color w:val="000000"/>
          <w:sz w:val="28"/>
          <w:szCs w:val="28"/>
          <w:lang w:eastAsia="es-MX" w:bidi="ar-SA"/>
        </w:rPr>
        <w:t>“40 años: hacer nuestra d</w:t>
      </w:r>
      <w:r w:rsidR="00371E6F" w:rsidRPr="00371E6F">
        <w:rPr>
          <w:rFonts w:eastAsia="Times New Roman"/>
          <w:b/>
          <w:bCs/>
          <w:color w:val="000000"/>
          <w:sz w:val="28"/>
          <w:szCs w:val="28"/>
          <w:lang w:eastAsia="es-MX" w:bidi="ar-SA"/>
        </w:rPr>
        <w:t>emocracia más democrática”</w:t>
      </w:r>
    </w:p>
    <w:p w14:paraId="141FA5BD" w14:textId="55D6A4EB" w:rsidR="00371E6F" w:rsidRPr="00371E6F" w:rsidRDefault="00371E6F" w:rsidP="00371E6F">
      <w:pPr>
        <w:suppressAutoHyphens w:val="0"/>
        <w:spacing w:after="160" w:line="240" w:lineRule="auto"/>
        <w:jc w:val="center"/>
        <w:rPr>
          <w:rFonts w:ascii="Times New Roman" w:eastAsia="Times New Roman" w:hAnsi="Times New Roman" w:cs="Times New Roman"/>
          <w:color w:val="000000"/>
          <w:sz w:val="28"/>
          <w:szCs w:val="28"/>
          <w:lang w:eastAsia="es-MX" w:bidi="ar-SA"/>
        </w:rPr>
      </w:pPr>
      <w:r w:rsidRPr="00371E6F">
        <w:rPr>
          <w:rFonts w:eastAsia="Times New Roman"/>
          <w:b/>
          <w:bCs/>
          <w:color w:val="000000"/>
          <w:sz w:val="28"/>
          <w:szCs w:val="28"/>
          <w:lang w:eastAsia="es-MX" w:bidi="ar-SA"/>
        </w:rPr>
        <w:t xml:space="preserve">Convocatoria a ponencias </w:t>
      </w:r>
    </w:p>
    <w:p w14:paraId="0BE40109" w14:textId="6DEFB952" w:rsidR="00371E6F" w:rsidRDefault="00371E6F" w:rsidP="00371E6F">
      <w:pPr>
        <w:pStyle w:val="LO-normal"/>
        <w:spacing w:after="160" w:line="240" w:lineRule="auto"/>
        <w:jc w:val="both"/>
        <w:rPr>
          <w:sz w:val="24"/>
          <w:szCs w:val="24"/>
        </w:rPr>
      </w:pPr>
      <w:r>
        <w:rPr>
          <w:sz w:val="24"/>
          <w:szCs w:val="24"/>
        </w:rPr>
        <w:t>Buscamos que esta propuesta de Congreso se constituya en un espacio formativo que pueda avanzar en la problematización y sistematización de experiencias y proyectos que se despliegan en los distintos niveles y modalidades del sistema educativo</w:t>
      </w:r>
      <w:r w:rsidR="00A451F5">
        <w:rPr>
          <w:sz w:val="24"/>
          <w:szCs w:val="24"/>
        </w:rPr>
        <w:t xml:space="preserve"> para contribuir a la </w:t>
      </w:r>
      <w:r w:rsidR="00C10FD8">
        <w:rPr>
          <w:sz w:val="24"/>
          <w:szCs w:val="24"/>
        </w:rPr>
        <w:t>construcción de una ciudadanía democrática desde la escuela</w:t>
      </w:r>
      <w:r>
        <w:rPr>
          <w:sz w:val="24"/>
          <w:szCs w:val="24"/>
        </w:rPr>
        <w:t xml:space="preserve">. Por esto es que </w:t>
      </w:r>
      <w:r>
        <w:rPr>
          <w:b/>
          <w:sz w:val="24"/>
          <w:szCs w:val="24"/>
        </w:rPr>
        <w:t xml:space="preserve">proponemos compartir proyectos institucionales, curriculares, didácticos que aborden </w:t>
      </w:r>
      <w:r w:rsidR="00C10FD8">
        <w:rPr>
          <w:b/>
          <w:sz w:val="24"/>
          <w:szCs w:val="24"/>
        </w:rPr>
        <w:t>diversos desafíos referidos a esta temática</w:t>
      </w:r>
      <w:r>
        <w:rPr>
          <w:b/>
          <w:sz w:val="24"/>
          <w:szCs w:val="24"/>
        </w:rPr>
        <w:t xml:space="preserve"> </w:t>
      </w:r>
      <w:r>
        <w:rPr>
          <w:sz w:val="24"/>
          <w:szCs w:val="24"/>
        </w:rPr>
        <w:t>con producciones elaboradas y compartidas por los equipos docentes de las escuelas y de Institutos de Formación Docente y Universidades de todo el país y el exterior.</w:t>
      </w:r>
    </w:p>
    <w:p w14:paraId="5E9725C0" w14:textId="241525C2" w:rsidR="00371E6F" w:rsidRPr="00371E6F" w:rsidRDefault="00371E6F" w:rsidP="00371E6F">
      <w:pPr>
        <w:pStyle w:val="LO-normal"/>
        <w:spacing w:after="160" w:line="240" w:lineRule="auto"/>
        <w:jc w:val="both"/>
        <w:rPr>
          <w:rFonts w:ascii="Times New Roman" w:eastAsia="Times New Roman" w:hAnsi="Times New Roman" w:cs="Times New Roman"/>
          <w:b/>
          <w:sz w:val="28"/>
          <w:szCs w:val="28"/>
        </w:rPr>
      </w:pPr>
      <w:r>
        <w:rPr>
          <w:b/>
          <w:sz w:val="24"/>
          <w:szCs w:val="24"/>
        </w:rPr>
        <w:t>Proponemos los siguientes ejes:</w:t>
      </w:r>
    </w:p>
    <w:p w14:paraId="67903108" w14:textId="77777777" w:rsidR="00371E6F" w:rsidRPr="00371E6F" w:rsidRDefault="00371E6F" w:rsidP="00371E6F">
      <w:pPr>
        <w:numPr>
          <w:ilvl w:val="0"/>
          <w:numId w:val="4"/>
        </w:numPr>
        <w:suppressAutoHyphens w:val="0"/>
        <w:spacing w:after="160" w:line="240" w:lineRule="auto"/>
        <w:textAlignment w:val="baseline"/>
        <w:rPr>
          <w:rFonts w:eastAsia="Times New Roman"/>
          <w:i/>
          <w:iCs/>
          <w:color w:val="000000"/>
          <w:sz w:val="24"/>
          <w:szCs w:val="24"/>
          <w:lang w:eastAsia="es-MX" w:bidi="ar-SA"/>
        </w:rPr>
      </w:pPr>
      <w:r w:rsidRPr="00371E6F">
        <w:rPr>
          <w:rFonts w:eastAsia="Times New Roman"/>
          <w:i/>
          <w:iCs/>
          <w:color w:val="000000"/>
          <w:sz w:val="24"/>
          <w:szCs w:val="24"/>
          <w:lang w:eastAsia="es-MX" w:bidi="ar-SA"/>
        </w:rPr>
        <w:t>Las luchas pacifistas y antinegacionistas como herramientas pedagógicas del cuidado y construcción de convivencia democrática </w:t>
      </w:r>
    </w:p>
    <w:p w14:paraId="21B5EA88" w14:textId="4AAF6963" w:rsidR="00371E6F" w:rsidRPr="00371E6F" w:rsidRDefault="00C10FD8" w:rsidP="00371E6F">
      <w:pPr>
        <w:numPr>
          <w:ilvl w:val="0"/>
          <w:numId w:val="4"/>
        </w:numPr>
        <w:suppressAutoHyphens w:val="0"/>
        <w:spacing w:after="160" w:line="240" w:lineRule="auto"/>
        <w:textAlignment w:val="baseline"/>
        <w:rPr>
          <w:rFonts w:eastAsia="Times New Roman"/>
          <w:i/>
          <w:iCs/>
          <w:color w:val="000000"/>
          <w:sz w:val="24"/>
          <w:szCs w:val="24"/>
          <w:lang w:eastAsia="es-MX" w:bidi="ar-SA"/>
        </w:rPr>
      </w:pPr>
      <w:r>
        <w:rPr>
          <w:rFonts w:eastAsia="Times New Roman"/>
          <w:i/>
          <w:iCs/>
          <w:color w:val="000000"/>
          <w:sz w:val="24"/>
          <w:szCs w:val="24"/>
          <w:lang w:eastAsia="es-MX" w:bidi="ar-SA"/>
        </w:rPr>
        <w:t>Soberanía Pedagógica,  d</w:t>
      </w:r>
      <w:r w:rsidR="00371E6F" w:rsidRPr="00371E6F">
        <w:rPr>
          <w:rFonts w:eastAsia="Times New Roman"/>
          <w:i/>
          <w:iCs/>
          <w:color w:val="000000"/>
          <w:sz w:val="24"/>
          <w:szCs w:val="24"/>
          <w:lang w:eastAsia="es-MX" w:bidi="ar-SA"/>
        </w:rPr>
        <w:t>emocratización del acceso y distribución del conocimiento</w:t>
      </w:r>
      <w:r w:rsidR="00371E6F">
        <w:rPr>
          <w:rFonts w:eastAsia="Times New Roman"/>
          <w:i/>
          <w:iCs/>
          <w:color w:val="000000"/>
          <w:sz w:val="24"/>
          <w:szCs w:val="24"/>
          <w:lang w:eastAsia="es-MX" w:bidi="ar-SA"/>
        </w:rPr>
        <w:t>.</w:t>
      </w:r>
    </w:p>
    <w:p w14:paraId="5AF32917" w14:textId="614B6EFD" w:rsidR="00371E6F" w:rsidRPr="00371E6F" w:rsidRDefault="00371E6F" w:rsidP="00371E6F">
      <w:pPr>
        <w:numPr>
          <w:ilvl w:val="0"/>
          <w:numId w:val="4"/>
        </w:numPr>
        <w:suppressAutoHyphens w:val="0"/>
        <w:spacing w:after="160" w:line="240" w:lineRule="auto"/>
        <w:textAlignment w:val="baseline"/>
        <w:rPr>
          <w:rFonts w:eastAsia="Times New Roman"/>
          <w:i/>
          <w:iCs/>
          <w:color w:val="000000"/>
          <w:sz w:val="24"/>
          <w:szCs w:val="24"/>
          <w:lang w:eastAsia="es-MX" w:bidi="ar-SA"/>
        </w:rPr>
      </w:pPr>
      <w:r w:rsidRPr="00371E6F">
        <w:rPr>
          <w:rFonts w:eastAsia="Times New Roman"/>
          <w:i/>
          <w:iCs/>
          <w:color w:val="000000"/>
          <w:sz w:val="24"/>
          <w:szCs w:val="24"/>
          <w:lang w:eastAsia="es-MX" w:bidi="ar-SA"/>
        </w:rPr>
        <w:t xml:space="preserve">Territorio, soberanía y </w:t>
      </w:r>
      <w:r w:rsidR="00684E44" w:rsidRPr="00371E6F">
        <w:rPr>
          <w:rFonts w:eastAsia="Times New Roman"/>
          <w:i/>
          <w:iCs/>
          <w:color w:val="000000"/>
          <w:sz w:val="24"/>
          <w:szCs w:val="24"/>
          <w:lang w:eastAsia="es-MX" w:bidi="ar-SA"/>
        </w:rPr>
        <w:t>hábitat</w:t>
      </w:r>
      <w:r w:rsidRPr="00371E6F">
        <w:rPr>
          <w:rFonts w:eastAsia="Times New Roman"/>
          <w:i/>
          <w:iCs/>
          <w:color w:val="000000"/>
          <w:sz w:val="24"/>
          <w:szCs w:val="24"/>
          <w:lang w:eastAsia="es-MX" w:bidi="ar-SA"/>
        </w:rPr>
        <w:t>. Soberanía Ambiental. Soberanía territorial. </w:t>
      </w:r>
    </w:p>
    <w:p w14:paraId="3D7C2E59" w14:textId="77777777" w:rsidR="00371E6F" w:rsidRPr="00371E6F" w:rsidRDefault="00371E6F" w:rsidP="00371E6F">
      <w:pPr>
        <w:numPr>
          <w:ilvl w:val="0"/>
          <w:numId w:val="4"/>
        </w:numPr>
        <w:suppressAutoHyphens w:val="0"/>
        <w:spacing w:after="160" w:line="240" w:lineRule="auto"/>
        <w:textAlignment w:val="baseline"/>
        <w:rPr>
          <w:rFonts w:eastAsia="Times New Roman"/>
          <w:i/>
          <w:iCs/>
          <w:color w:val="000000"/>
          <w:sz w:val="24"/>
          <w:szCs w:val="24"/>
          <w:lang w:eastAsia="es-MX" w:bidi="ar-SA"/>
        </w:rPr>
      </w:pPr>
      <w:r w:rsidRPr="00371E6F">
        <w:rPr>
          <w:rFonts w:eastAsia="Times New Roman"/>
          <w:i/>
          <w:iCs/>
          <w:color w:val="000000"/>
          <w:sz w:val="24"/>
          <w:szCs w:val="24"/>
          <w:lang w:eastAsia="es-MX" w:bidi="ar-SA"/>
        </w:rPr>
        <w:t>Convivencia en la escuela - ESI -violencia - vínculos - nocturnidades- masculinidades</w:t>
      </w:r>
    </w:p>
    <w:p w14:paraId="600AE1C0" w14:textId="77777777" w:rsidR="00371E6F" w:rsidRPr="00371E6F" w:rsidRDefault="00371E6F" w:rsidP="00371E6F">
      <w:pPr>
        <w:numPr>
          <w:ilvl w:val="0"/>
          <w:numId w:val="4"/>
        </w:numPr>
        <w:suppressAutoHyphens w:val="0"/>
        <w:spacing w:after="160" w:line="240" w:lineRule="auto"/>
        <w:textAlignment w:val="baseline"/>
        <w:rPr>
          <w:rFonts w:eastAsia="Times New Roman"/>
          <w:i/>
          <w:iCs/>
          <w:color w:val="000000"/>
          <w:sz w:val="24"/>
          <w:szCs w:val="24"/>
          <w:lang w:eastAsia="es-MX" w:bidi="ar-SA"/>
        </w:rPr>
      </w:pPr>
      <w:r w:rsidRPr="00371E6F">
        <w:rPr>
          <w:rFonts w:eastAsia="Times New Roman"/>
          <w:i/>
          <w:iCs/>
          <w:color w:val="000000"/>
          <w:sz w:val="24"/>
          <w:szCs w:val="24"/>
          <w:lang w:eastAsia="es-MX" w:bidi="ar-SA"/>
        </w:rPr>
        <w:t>Igualdad y diferencias en la escuela</w:t>
      </w:r>
    </w:p>
    <w:p w14:paraId="1C835F4A" w14:textId="77777777" w:rsidR="00371E6F" w:rsidRPr="00371E6F" w:rsidRDefault="00371E6F" w:rsidP="00371E6F">
      <w:pPr>
        <w:numPr>
          <w:ilvl w:val="0"/>
          <w:numId w:val="4"/>
        </w:numPr>
        <w:suppressAutoHyphens w:val="0"/>
        <w:spacing w:after="160" w:line="240" w:lineRule="auto"/>
        <w:textAlignment w:val="baseline"/>
        <w:rPr>
          <w:rFonts w:eastAsia="Times New Roman"/>
          <w:i/>
          <w:iCs/>
          <w:color w:val="000000"/>
          <w:sz w:val="24"/>
          <w:szCs w:val="24"/>
          <w:lang w:eastAsia="es-MX" w:bidi="ar-SA"/>
        </w:rPr>
      </w:pPr>
      <w:r w:rsidRPr="00371E6F">
        <w:rPr>
          <w:rFonts w:eastAsia="Times New Roman"/>
          <w:i/>
          <w:iCs/>
          <w:color w:val="000000"/>
          <w:sz w:val="24"/>
          <w:szCs w:val="24"/>
          <w:lang w:eastAsia="es-MX" w:bidi="ar-SA"/>
        </w:rPr>
        <w:t xml:space="preserve">Las construcciones de discursos de violencia en los medios y su incidencia en la educación o en la vida en las escuelas </w:t>
      </w:r>
    </w:p>
    <w:p w14:paraId="04DDA8A7" w14:textId="09B248B0" w:rsidR="00371E6F" w:rsidRDefault="00916496">
      <w:pPr>
        <w:pStyle w:val="LO-normal"/>
        <w:jc w:val="both"/>
        <w:rPr>
          <w:b/>
          <w:bCs/>
          <w:sz w:val="26"/>
          <w:szCs w:val="26"/>
        </w:rPr>
      </w:pPr>
      <w:r>
        <w:rPr>
          <w:b/>
          <w:bCs/>
          <w:sz w:val="26"/>
          <w:szCs w:val="26"/>
        </w:rPr>
        <w:t xml:space="preserve">     </w:t>
      </w:r>
    </w:p>
    <w:p w14:paraId="5C243432" w14:textId="2E8A25EC" w:rsidR="004E7B8D" w:rsidRDefault="00916496">
      <w:pPr>
        <w:pStyle w:val="LO-normal"/>
        <w:jc w:val="both"/>
        <w:rPr>
          <w:b/>
          <w:bCs/>
          <w:sz w:val="26"/>
          <w:szCs w:val="26"/>
        </w:rPr>
      </w:pPr>
      <w:r>
        <w:rPr>
          <w:b/>
          <w:bCs/>
          <w:sz w:val="26"/>
          <w:szCs w:val="26"/>
        </w:rPr>
        <w:t xml:space="preserve">   Soporte para la presentación de las ponencias</w:t>
      </w:r>
    </w:p>
    <w:p w14:paraId="73F35BC5" w14:textId="77777777" w:rsidR="004E7B8D" w:rsidRDefault="00916496">
      <w:pPr>
        <w:pStyle w:val="LO-normal"/>
        <w:jc w:val="both"/>
      </w:pPr>
      <w:r>
        <w:tab/>
        <w:t xml:space="preserve">Tal como se realizó en las ediciones anteriores  del Congreso, las ponencias se enviarán en el </w:t>
      </w:r>
      <w:r>
        <w:rPr>
          <w:b/>
        </w:rPr>
        <w:t>Formulario de inscripción y presentación de  Ponencias</w:t>
      </w:r>
      <w:r>
        <w:t xml:space="preserve"> que encontrarán en el sitio web del Congreso </w:t>
      </w:r>
    </w:p>
    <w:p w14:paraId="5A148D33" w14:textId="3073D8F4" w:rsidR="004E7B8D" w:rsidRDefault="00916496">
      <w:pPr>
        <w:pStyle w:val="LO-normal"/>
        <w:jc w:val="both"/>
      </w:pPr>
      <w:r>
        <w:tab/>
      </w:r>
      <w:r>
        <w:rPr>
          <w:b/>
        </w:rPr>
        <w:t xml:space="preserve">IMPORTANTE: todos los trabajos presentados, serán evaluados por el Consejo Académico para su aceptación y exposición en las Mesas de Trabajos del </w:t>
      </w:r>
      <w:r w:rsidR="00684E44">
        <w:rPr>
          <w:b/>
        </w:rPr>
        <w:t>6</w:t>
      </w:r>
      <w:r>
        <w:rPr>
          <w:b/>
        </w:rPr>
        <w:t>to Congreso Internacional Educación e Inclusión desde el Sur.</w:t>
      </w:r>
    </w:p>
    <w:p w14:paraId="6179C873" w14:textId="77777777" w:rsidR="004E7B8D" w:rsidRDefault="00916496">
      <w:pPr>
        <w:pStyle w:val="LO-normal"/>
        <w:jc w:val="both"/>
      </w:pPr>
      <w:r>
        <w:rPr>
          <w:b/>
        </w:rPr>
        <w:tab/>
      </w:r>
      <w:r>
        <w:rPr>
          <w:b/>
          <w:bCs/>
          <w:sz w:val="26"/>
          <w:szCs w:val="26"/>
        </w:rPr>
        <w:t>Envíos de las ponencias:</w:t>
      </w:r>
    </w:p>
    <w:p w14:paraId="180BC556" w14:textId="3B722F44" w:rsidR="004E7B8D" w:rsidRDefault="00916496">
      <w:pPr>
        <w:pStyle w:val="LO-normal"/>
      </w:pPr>
      <w:r>
        <w:t xml:space="preserve">Trabajos escritos </w:t>
      </w:r>
      <w:r w:rsidR="008852FC">
        <w:t>y</w:t>
      </w:r>
      <w:r>
        <w:t xml:space="preserve"> producciones </w:t>
      </w:r>
      <w:r w:rsidR="008852FC">
        <w:t>audiovisuales</w:t>
      </w:r>
      <w:r>
        <w:t xml:space="preserve"> se enviarán en el Formulario correspondiente </w:t>
      </w:r>
    </w:p>
    <w:p w14:paraId="169E3AC1" w14:textId="77777777" w:rsidR="004E7B8D" w:rsidRDefault="004E7B8D">
      <w:pPr>
        <w:pStyle w:val="LO-normal"/>
      </w:pPr>
    </w:p>
    <w:p w14:paraId="4F40AEAB" w14:textId="77777777" w:rsidR="004E7B8D" w:rsidRDefault="00916496">
      <w:pPr>
        <w:pStyle w:val="LO-normal"/>
        <w:pBdr>
          <w:top w:val="single" w:sz="4" w:space="1" w:color="000000"/>
          <w:left w:val="single" w:sz="4" w:space="4" w:color="000000"/>
          <w:bottom w:val="single" w:sz="4" w:space="1" w:color="000000"/>
          <w:right w:val="single" w:sz="4" w:space="4" w:color="000000"/>
        </w:pBdr>
        <w:rPr>
          <w:b/>
        </w:rPr>
      </w:pPr>
      <w:r>
        <w:rPr>
          <w:b/>
        </w:rPr>
        <w:t xml:space="preserve">Fechas:  las ponencias se reciben a partir del día de hoy </w:t>
      </w:r>
    </w:p>
    <w:p w14:paraId="7F79A491" w14:textId="43E30154" w:rsidR="004E7B8D" w:rsidRDefault="00916496">
      <w:pPr>
        <w:pStyle w:val="LO-normal"/>
        <w:pBdr>
          <w:top w:val="single" w:sz="4" w:space="1" w:color="000000"/>
          <w:left w:val="single" w:sz="4" w:space="4" w:color="000000"/>
          <w:bottom w:val="single" w:sz="4" w:space="1" w:color="000000"/>
          <w:right w:val="single" w:sz="4" w:space="4" w:color="000000"/>
        </w:pBdr>
        <w:rPr>
          <w:sz w:val="28"/>
          <w:szCs w:val="28"/>
        </w:rPr>
      </w:pPr>
      <w:r>
        <w:rPr>
          <w:b/>
          <w:sz w:val="28"/>
          <w:szCs w:val="28"/>
        </w:rPr>
        <w:t xml:space="preserve">Última fecha para la recepción de ponencias:  </w:t>
      </w:r>
      <w:r w:rsidR="00371E6F">
        <w:rPr>
          <w:b/>
          <w:bCs/>
          <w:color w:val="050505"/>
          <w:sz w:val="28"/>
          <w:szCs w:val="28"/>
        </w:rPr>
        <w:t>31 de Julio</w:t>
      </w:r>
      <w:r>
        <w:rPr>
          <w:b/>
          <w:sz w:val="28"/>
          <w:szCs w:val="28"/>
        </w:rPr>
        <w:t xml:space="preserve"> de 202</w:t>
      </w:r>
      <w:r w:rsidR="00371E6F">
        <w:rPr>
          <w:b/>
          <w:sz w:val="28"/>
          <w:szCs w:val="28"/>
        </w:rPr>
        <w:t>3</w:t>
      </w:r>
      <w:r>
        <w:rPr>
          <w:b/>
          <w:sz w:val="28"/>
          <w:szCs w:val="28"/>
        </w:rPr>
        <w:t>.</w:t>
      </w:r>
    </w:p>
    <w:p w14:paraId="78AB55B2" w14:textId="55FEA1DE" w:rsidR="004E7B8D" w:rsidRDefault="00916496">
      <w:pPr>
        <w:pStyle w:val="LO-normal"/>
        <w:pBdr>
          <w:top w:val="single" w:sz="4" w:space="1" w:color="000000"/>
          <w:left w:val="single" w:sz="4" w:space="4" w:color="000000"/>
          <w:bottom w:val="single" w:sz="4" w:space="1" w:color="000000"/>
          <w:right w:val="single" w:sz="4" w:space="4" w:color="000000"/>
        </w:pBdr>
        <w:rPr>
          <w:sz w:val="28"/>
          <w:szCs w:val="28"/>
        </w:rPr>
      </w:pPr>
      <w:bookmarkStart w:id="0" w:name="_heading=h.gjdgxs"/>
      <w:bookmarkEnd w:id="0"/>
      <w:r>
        <w:rPr>
          <w:b/>
          <w:sz w:val="28"/>
          <w:szCs w:val="28"/>
        </w:rPr>
        <w:t xml:space="preserve">Comunicación de aceptación de las ponencias: </w:t>
      </w:r>
      <w:r w:rsidR="00683BD0">
        <w:rPr>
          <w:b/>
          <w:bCs/>
          <w:sz w:val="28"/>
          <w:szCs w:val="28"/>
        </w:rPr>
        <w:t>Desde el 15</w:t>
      </w:r>
      <w:r w:rsidR="00C10FD8">
        <w:rPr>
          <w:b/>
          <w:bCs/>
          <w:sz w:val="28"/>
          <w:szCs w:val="28"/>
        </w:rPr>
        <w:t xml:space="preserve"> de mayo </w:t>
      </w:r>
      <w:r>
        <w:rPr>
          <w:b/>
          <w:bCs/>
          <w:sz w:val="28"/>
          <w:szCs w:val="28"/>
        </w:rPr>
        <w:t>de 202</w:t>
      </w:r>
      <w:r w:rsidR="00935A2F">
        <w:rPr>
          <w:b/>
          <w:bCs/>
          <w:sz w:val="28"/>
          <w:szCs w:val="28"/>
        </w:rPr>
        <w:t>3</w:t>
      </w:r>
      <w:r>
        <w:rPr>
          <w:b/>
          <w:bCs/>
          <w:sz w:val="28"/>
          <w:szCs w:val="28"/>
        </w:rPr>
        <w:t>.</w:t>
      </w:r>
    </w:p>
    <w:p w14:paraId="600373CA" w14:textId="77777777" w:rsidR="004E7B8D" w:rsidRDefault="00916496">
      <w:pPr>
        <w:pStyle w:val="LO-normal1"/>
        <w:spacing w:before="120"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PARA LA PRESENTACIÓN DE PONENCIA</w:t>
      </w:r>
    </w:p>
    <w:p w14:paraId="7F7DFC66" w14:textId="77777777" w:rsidR="004E7B8D"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hanging="2"/>
        <w:jc w:val="both"/>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Antes de escribir:</w:t>
      </w:r>
    </w:p>
    <w:p w14:paraId="1F48C41A" w14:textId="77777777" w:rsidR="004E7B8D" w:rsidRDefault="004E7B8D">
      <w:pPr>
        <w:pStyle w:val="LO-normal1"/>
        <w:pBdr>
          <w:top w:val="single" w:sz="4" w:space="1" w:color="000000"/>
          <w:left w:val="single" w:sz="4" w:space="4" w:color="000000"/>
          <w:bottom w:val="single" w:sz="4" w:space="1" w:color="000000"/>
          <w:right w:val="single" w:sz="4" w:space="4" w:color="000000"/>
        </w:pBdr>
        <w:spacing w:before="120" w:after="120" w:line="240" w:lineRule="auto"/>
        <w:ind w:hanging="2"/>
        <w:jc w:val="both"/>
        <w:rPr>
          <w:rFonts w:ascii="Times New Roman" w:eastAsia="Times New Roman" w:hAnsi="Times New Roman" w:cs="Times New Roman"/>
          <w:color w:val="000000"/>
        </w:rPr>
      </w:pPr>
    </w:p>
    <w:p w14:paraId="4597D46A" w14:textId="77777777" w:rsidR="004E7B8D"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muy importante </w:t>
      </w:r>
      <w:r>
        <w:rPr>
          <w:rFonts w:ascii="Times New Roman" w:eastAsia="Times New Roman" w:hAnsi="Times New Roman" w:cs="Times New Roman"/>
          <w:b/>
          <w:color w:val="000000"/>
        </w:rPr>
        <w:t>leer atentamente este documento</w:t>
      </w:r>
      <w:r>
        <w:rPr>
          <w:rFonts w:ascii="Times New Roman" w:eastAsia="Times New Roman" w:hAnsi="Times New Roman" w:cs="Times New Roman"/>
          <w:color w:val="000000"/>
        </w:rPr>
        <w:t xml:space="preserve">. </w:t>
      </w:r>
    </w:p>
    <w:p w14:paraId="6CBCBE79" w14:textId="77777777" w:rsidR="004E7B8D"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Sólo se aceptarán ponencias que </w:t>
      </w:r>
      <w:r>
        <w:rPr>
          <w:rFonts w:ascii="Times New Roman" w:eastAsia="Times New Roman" w:hAnsi="Times New Roman" w:cs="Times New Roman"/>
          <w:b/>
          <w:color w:val="000000"/>
        </w:rPr>
        <w:t>cumplan con el formato</w:t>
      </w:r>
      <w:r>
        <w:rPr>
          <w:rFonts w:ascii="Times New Roman" w:eastAsia="Times New Roman" w:hAnsi="Times New Roman" w:cs="Times New Roman"/>
          <w:color w:val="000000"/>
        </w:rPr>
        <w:t xml:space="preserve"> explicado aquí.</w:t>
      </w:r>
    </w:p>
    <w:p w14:paraId="1FE40B3D" w14:textId="77777777" w:rsidR="004E7B8D" w:rsidRDefault="004E7B8D">
      <w:pPr>
        <w:pStyle w:val="LO-normal1"/>
        <w:pBdr>
          <w:top w:val="single" w:sz="4" w:space="1" w:color="000000"/>
          <w:left w:val="single" w:sz="4" w:space="4" w:color="000000"/>
          <w:bottom w:val="single" w:sz="4" w:space="1" w:color="000000"/>
          <w:right w:val="single" w:sz="4" w:space="4" w:color="000000"/>
        </w:pBdr>
        <w:spacing w:before="120" w:after="120" w:line="240" w:lineRule="auto"/>
        <w:ind w:left="-2"/>
        <w:jc w:val="both"/>
        <w:rPr>
          <w:rFonts w:ascii="Times New Roman" w:eastAsia="Times New Roman" w:hAnsi="Times New Roman" w:cs="Times New Roman"/>
          <w:color w:val="000000"/>
        </w:rPr>
      </w:pPr>
    </w:p>
    <w:p w14:paraId="0A8FF091" w14:textId="77777777" w:rsidR="004E7B8D"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ponencias deberán tener una </w:t>
      </w:r>
      <w:r>
        <w:rPr>
          <w:rFonts w:ascii="Times New Roman" w:eastAsia="Times New Roman" w:hAnsi="Times New Roman" w:cs="Times New Roman"/>
          <w:b/>
          <w:color w:val="000000"/>
        </w:rPr>
        <w:t>extensión máxima de cuatro páginas</w:t>
      </w:r>
      <w:r>
        <w:rPr>
          <w:rFonts w:ascii="Times New Roman" w:eastAsia="Times New Roman" w:hAnsi="Times New Roman" w:cs="Times New Roman"/>
          <w:b/>
          <w:color w:val="000000"/>
          <w:vertAlign w:val="superscript"/>
        </w:rPr>
        <w:t xml:space="preserve"> </w:t>
      </w:r>
      <w:r>
        <w:rPr>
          <w:rFonts w:ascii="Times New Roman" w:eastAsia="Times New Roman" w:hAnsi="Times New Roman" w:cs="Times New Roman"/>
          <w:color w:val="000000"/>
        </w:rPr>
        <w:t>y deberán ser enviadas en un archivo en formato Microsoft Word. Los archivos deben ser nombrados con los apellidos de los autores. Por ejemplo, el archivo de la ponencia de los autores García y Pérez deberá llamarse GarciaPerez.doc.</w:t>
      </w:r>
    </w:p>
    <w:p w14:paraId="4F0C9024" w14:textId="77777777" w:rsidR="004E7B8D"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Sugerimos guardar esta plantilla como documento Word y escribir directamente sobre cada ítem. </w:t>
      </w:r>
    </w:p>
    <w:p w14:paraId="30028806" w14:textId="77777777" w:rsidR="004E7B8D" w:rsidRDefault="004E7B8D">
      <w:pPr>
        <w:pStyle w:val="LO-normal1"/>
        <w:pBdr>
          <w:top w:val="single" w:sz="4" w:space="1" w:color="000000"/>
          <w:left w:val="single" w:sz="4" w:space="4" w:color="000000"/>
          <w:bottom w:val="single" w:sz="4" w:space="1" w:color="000000"/>
          <w:right w:val="single" w:sz="4" w:space="4" w:color="000000"/>
        </w:pBdr>
        <w:spacing w:before="120" w:after="120" w:line="240" w:lineRule="auto"/>
        <w:ind w:hanging="2"/>
        <w:jc w:val="both"/>
        <w:rPr>
          <w:rFonts w:ascii="Times New Roman" w:eastAsia="Times New Roman" w:hAnsi="Times New Roman" w:cs="Times New Roman"/>
          <w:color w:val="000000"/>
        </w:rPr>
      </w:pPr>
    </w:p>
    <w:p w14:paraId="6C292AF0" w14:textId="77777777" w:rsidR="004E7B8D"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solicita </w:t>
      </w:r>
      <w:r>
        <w:rPr>
          <w:rFonts w:ascii="Times New Roman" w:eastAsia="Times New Roman" w:hAnsi="Times New Roman" w:cs="Times New Roman"/>
          <w:b/>
          <w:color w:val="000000"/>
        </w:rPr>
        <w:t>escribir encima de cada ítem</w:t>
      </w:r>
      <w:r>
        <w:rPr>
          <w:rFonts w:ascii="Times New Roman" w:eastAsia="Times New Roman" w:hAnsi="Times New Roman" w:cs="Times New Roman"/>
          <w:color w:val="000000"/>
        </w:rPr>
        <w:t xml:space="preserve"> para conservar el formato y el estilo de letra prefijado: JNEM.</w:t>
      </w:r>
      <w:r>
        <w:rPr>
          <w:rStyle w:val="Ancladenotaalpie"/>
          <w:rFonts w:ascii="Times New Roman" w:eastAsia="Times New Roman" w:hAnsi="Times New Roman" w:cs="Times New Roman"/>
          <w:color w:val="000000"/>
        </w:rPr>
        <w:footnoteReference w:id="1"/>
      </w:r>
      <w:r>
        <w:rPr>
          <w:rFonts w:ascii="Times New Roman" w:eastAsia="Times New Roman" w:hAnsi="Times New Roman" w:cs="Times New Roman"/>
          <w:color w:val="000000"/>
        </w:rPr>
        <w:t xml:space="preserve"> </w:t>
      </w:r>
    </w:p>
    <w:p w14:paraId="02613473" w14:textId="77777777" w:rsidR="004E7B8D" w:rsidRDefault="004E7B8D">
      <w:pPr>
        <w:pStyle w:val="LO-normal1"/>
        <w:pBdr>
          <w:top w:val="single" w:sz="4" w:space="1" w:color="000000"/>
          <w:left w:val="single" w:sz="4" w:space="4" w:color="000000"/>
          <w:bottom w:val="single" w:sz="4" w:space="1" w:color="000000"/>
          <w:right w:val="single" w:sz="4" w:space="4" w:color="000000"/>
        </w:pBdr>
        <w:spacing w:before="120" w:after="120" w:line="240" w:lineRule="auto"/>
        <w:ind w:left="-2"/>
        <w:jc w:val="both"/>
        <w:rPr>
          <w:rFonts w:ascii="Times New Roman" w:eastAsia="Times New Roman" w:hAnsi="Times New Roman" w:cs="Times New Roman"/>
          <w:color w:val="000000"/>
        </w:rPr>
      </w:pPr>
    </w:p>
    <w:p w14:paraId="6625CB9C" w14:textId="77777777" w:rsidR="004E7B8D"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continuación, se presenta el </w:t>
      </w:r>
      <w:r>
        <w:rPr>
          <w:rFonts w:ascii="Times New Roman" w:eastAsia="Times New Roman" w:hAnsi="Times New Roman" w:cs="Times New Roman"/>
          <w:b/>
          <w:color w:val="000000"/>
        </w:rPr>
        <w:t>formato general</w:t>
      </w:r>
      <w:r>
        <w:rPr>
          <w:rFonts w:ascii="Times New Roman" w:eastAsia="Times New Roman" w:hAnsi="Times New Roman" w:cs="Times New Roman"/>
          <w:color w:val="000000"/>
        </w:rPr>
        <w:t xml:space="preserve"> que deberá presentar cada ponencia y luego se realizan aclaraciones sobre: Tablas y figuras / Viñetas / Citas y Referencias / Diálogos</w:t>
      </w:r>
    </w:p>
    <w:p w14:paraId="5301037A" w14:textId="77777777" w:rsidR="004E7B8D" w:rsidRDefault="004E7B8D">
      <w:pPr>
        <w:pStyle w:val="LO-normal1"/>
        <w:pBdr>
          <w:top w:val="single" w:sz="4" w:space="1" w:color="000000"/>
          <w:left w:val="single" w:sz="4" w:space="4" w:color="000000"/>
          <w:bottom w:val="single" w:sz="4" w:space="1" w:color="000000"/>
          <w:right w:val="single" w:sz="4" w:space="4" w:color="000000"/>
        </w:pBdr>
        <w:spacing w:before="120" w:after="120" w:line="240" w:lineRule="auto"/>
        <w:ind w:left="-2"/>
        <w:jc w:val="both"/>
        <w:rPr>
          <w:rFonts w:ascii="Times New Roman" w:eastAsia="Times New Roman" w:hAnsi="Times New Roman" w:cs="Times New Roman"/>
          <w:color w:val="000000"/>
        </w:rPr>
      </w:pPr>
    </w:p>
    <w:p w14:paraId="68EF4E10" w14:textId="77777777" w:rsidR="004E7B8D"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EL FORMULARIO COMPLETO DEBE ADJUNTARSE EN PDF EN EL FORMULARIO DE INSCRIPCIÓN</w:t>
      </w:r>
    </w:p>
    <w:p w14:paraId="3F92A77C" w14:textId="77777777" w:rsidR="004E7B8D" w:rsidRPr="00683BD0" w:rsidRDefault="004E7B8D">
      <w:pPr>
        <w:pStyle w:val="LO-normal1"/>
        <w:pBdr>
          <w:top w:val="single" w:sz="4" w:space="1" w:color="000000"/>
          <w:left w:val="single" w:sz="4" w:space="4" w:color="000000"/>
          <w:bottom w:val="single" w:sz="4" w:space="1" w:color="000000"/>
          <w:right w:val="single" w:sz="4" w:space="4" w:color="000000"/>
        </w:pBdr>
        <w:spacing w:before="120" w:after="120" w:line="240" w:lineRule="auto"/>
        <w:ind w:left="1" w:hanging="3"/>
        <w:jc w:val="center"/>
        <w:rPr>
          <w:rFonts w:ascii="Times New Roman" w:eastAsia="Times New Roman" w:hAnsi="Times New Roman" w:cs="Times New Roman"/>
          <w:color w:val="000000"/>
          <w:sz w:val="28"/>
          <w:szCs w:val="28"/>
          <w:u w:val="single"/>
        </w:rPr>
      </w:pPr>
    </w:p>
    <w:p w14:paraId="78301A8F" w14:textId="5EE1617E" w:rsidR="004E7B8D" w:rsidRPr="00683BD0"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left="1" w:hanging="3"/>
        <w:jc w:val="center"/>
        <w:rPr>
          <w:rFonts w:ascii="Times New Roman" w:eastAsia="Times New Roman" w:hAnsi="Times New Roman" w:cs="Times New Roman"/>
          <w:b/>
          <w:color w:val="000000"/>
          <w:sz w:val="28"/>
          <w:szCs w:val="28"/>
          <w:u w:val="single"/>
        </w:rPr>
      </w:pPr>
      <w:r w:rsidRPr="00683BD0">
        <w:rPr>
          <w:rFonts w:ascii="Times New Roman" w:eastAsia="Times New Roman" w:hAnsi="Times New Roman" w:cs="Times New Roman"/>
          <w:b/>
          <w:color w:val="000000"/>
          <w:sz w:val="28"/>
          <w:szCs w:val="28"/>
          <w:u w:val="single"/>
        </w:rPr>
        <w:t xml:space="preserve">Las ponencias se recibirán hasta el </w:t>
      </w:r>
      <w:r w:rsidR="00684E44" w:rsidRPr="00683BD0">
        <w:rPr>
          <w:rFonts w:ascii="Times New Roman" w:eastAsia="Times New Roman" w:hAnsi="Times New Roman" w:cs="Times New Roman"/>
          <w:b/>
          <w:color w:val="000000"/>
          <w:sz w:val="28"/>
          <w:szCs w:val="28"/>
          <w:u w:val="single"/>
        </w:rPr>
        <w:t>31 de Julio 2023.</w:t>
      </w:r>
    </w:p>
    <w:p w14:paraId="6877C9F8" w14:textId="1287DF52" w:rsidR="004E7B8D" w:rsidRDefault="00916496">
      <w:pPr>
        <w:pStyle w:val="LO-normal1"/>
        <w:pBdr>
          <w:top w:val="single" w:sz="4" w:space="1" w:color="000000"/>
          <w:left w:val="single" w:sz="4" w:space="4" w:color="000000"/>
          <w:bottom w:val="single" w:sz="4" w:space="1" w:color="000000"/>
          <w:right w:val="single" w:sz="4" w:space="4" w:color="000000"/>
        </w:pBdr>
        <w:spacing w:before="120" w:after="120" w:line="240" w:lineRule="auto"/>
        <w:ind w:left="1" w:hanging="3"/>
        <w:jc w:val="both"/>
      </w:pPr>
      <w:r>
        <w:rPr>
          <w:rFonts w:ascii="Times New Roman" w:eastAsia="Times New Roman" w:hAnsi="Times New Roman" w:cs="Times New Roman"/>
          <w:b/>
          <w:color w:val="000000"/>
          <w:sz w:val="28"/>
          <w:szCs w:val="28"/>
        </w:rPr>
        <w:t xml:space="preserve">El Comité Académico comunicará los resultados de aceptación o no de las ponencias a partir del </w:t>
      </w:r>
      <w:r w:rsidR="00171C2F">
        <w:rPr>
          <w:rFonts w:ascii="Times New Roman" w:eastAsia="Times New Roman" w:hAnsi="Times New Roman" w:cs="Times New Roman"/>
          <w:b/>
          <w:color w:val="000000"/>
          <w:sz w:val="28"/>
          <w:szCs w:val="28"/>
        </w:rPr>
        <w:t xml:space="preserve"> 2 de mayo 2023</w:t>
      </w:r>
      <w:r>
        <w:rPr>
          <w:rFonts w:ascii="Times New Roman" w:eastAsia="Times New Roman" w:hAnsi="Times New Roman" w:cs="Times New Roman"/>
          <w:b/>
          <w:color w:val="000000"/>
          <w:sz w:val="28"/>
          <w:szCs w:val="28"/>
        </w:rPr>
        <w:t>. En caso de ponencias no aceptadas el Comité Académico no se ve obligado a justificar dicha decisión.</w:t>
      </w:r>
    </w:p>
    <w:p w14:paraId="568C3032" w14:textId="77777777" w:rsidR="004E7B8D" w:rsidRDefault="004E7B8D">
      <w:pPr>
        <w:pStyle w:val="LO-normal1"/>
        <w:pBdr>
          <w:top w:val="single" w:sz="4" w:space="1" w:color="000000"/>
          <w:left w:val="single" w:sz="4" w:space="4" w:color="000000"/>
          <w:bottom w:val="single" w:sz="4" w:space="1" w:color="000000"/>
          <w:right w:val="single" w:sz="4" w:space="4" w:color="000000"/>
        </w:pBdr>
        <w:spacing w:before="120" w:after="120" w:line="240" w:lineRule="auto"/>
        <w:ind w:left="1" w:hanging="3"/>
        <w:jc w:val="center"/>
        <w:rPr>
          <w:rFonts w:ascii="Times New Roman" w:eastAsia="Times New Roman" w:hAnsi="Times New Roman" w:cs="Times New Roman"/>
          <w:color w:val="000000"/>
          <w:sz w:val="28"/>
          <w:szCs w:val="28"/>
        </w:rPr>
      </w:pPr>
    </w:p>
    <w:p w14:paraId="5B21C6BA" w14:textId="77777777" w:rsidR="004E7B8D" w:rsidRDefault="00916496">
      <w:pPr>
        <w:pStyle w:val="LO-normal1"/>
        <w:keepNext/>
        <w:spacing w:before="120" w:after="120"/>
        <w:jc w:val="both"/>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lastRenderedPageBreak/>
        <w:t xml:space="preserve"> </w:t>
      </w:r>
    </w:p>
    <w:p w14:paraId="39D1C23C" w14:textId="77777777" w:rsidR="004E7B8D" w:rsidRDefault="00916496">
      <w:pPr>
        <w:pStyle w:val="LO-normal1"/>
        <w:keepNext/>
        <w:spacing w:before="120" w:after="120"/>
        <w:jc w:val="both"/>
        <w:rPr>
          <w:rFonts w:ascii="Times New Roman" w:eastAsia="Times New Roman" w:hAnsi="Times New Roman" w:cs="Times New Roman"/>
          <w:b/>
          <w:smallCaps/>
          <w:sz w:val="32"/>
          <w:szCs w:val="32"/>
          <w:u w:val="single"/>
        </w:rPr>
      </w:pPr>
      <w:r>
        <w:rPr>
          <w:rFonts w:ascii="Times New Roman" w:eastAsia="Times New Roman" w:hAnsi="Times New Roman" w:cs="Times New Roman"/>
          <w:b/>
          <w:smallCaps/>
          <w:sz w:val="32"/>
          <w:szCs w:val="32"/>
          <w:u w:val="single"/>
        </w:rPr>
        <w:t>Antes de escribir:</w:t>
      </w:r>
    </w:p>
    <w:p w14:paraId="3F154A85"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 </w:t>
      </w:r>
    </w:p>
    <w:p w14:paraId="2ED8982D"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Es muy importante leer atentamente este documento. </w:t>
      </w:r>
    </w:p>
    <w:p w14:paraId="4652B13E"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Sólo se aceptarán ponencias que cumplan con el formato explicado aquí.</w:t>
      </w:r>
    </w:p>
    <w:p w14:paraId="6D666885"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 </w:t>
      </w:r>
    </w:p>
    <w:p w14:paraId="0CC49DB9"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Todas las ponencias deberán tener una extensión máxima de cuatro páginas</w:t>
      </w:r>
      <w:r>
        <w:rPr>
          <w:rFonts w:ascii="Times New Roman" w:eastAsia="Times New Roman" w:hAnsi="Times New Roman" w:cs="Times New Roman"/>
          <w:b/>
          <w:smallCaps/>
          <w:sz w:val="40"/>
          <w:szCs w:val="40"/>
          <w:vertAlign w:val="superscript"/>
        </w:rPr>
        <w:t>[1]</w:t>
      </w:r>
      <w:r>
        <w:rPr>
          <w:rFonts w:ascii="Times New Roman" w:eastAsia="Times New Roman" w:hAnsi="Times New Roman" w:cs="Times New Roman"/>
          <w:b/>
          <w:smallCaps/>
          <w:sz w:val="32"/>
          <w:szCs w:val="32"/>
        </w:rPr>
        <w:t xml:space="preserve"> y deberán ser enviadas en un archivo en formato Microsoft Word.</w:t>
      </w:r>
      <w:r>
        <w:rPr>
          <w:rFonts w:ascii="Times New Roman" w:eastAsia="Times New Roman" w:hAnsi="Times New Roman" w:cs="Times New Roman"/>
          <w:b/>
          <w:smallCaps/>
          <w:sz w:val="40"/>
          <w:szCs w:val="40"/>
          <w:vertAlign w:val="superscript"/>
        </w:rPr>
        <w:t>[2]</w:t>
      </w:r>
      <w:r>
        <w:rPr>
          <w:rFonts w:ascii="Times New Roman" w:eastAsia="Times New Roman" w:hAnsi="Times New Roman" w:cs="Times New Roman"/>
          <w:b/>
          <w:smallCaps/>
          <w:sz w:val="32"/>
          <w:szCs w:val="32"/>
        </w:rPr>
        <w:t xml:space="preserve"> Los archivos deben ser nombrados con los apellidos de los autores. Por ejemplo, el archivo de la ponencia de los autores García y Pérez deberá llamarse </w:t>
      </w:r>
      <w:proofErr w:type="spellStart"/>
      <w:r>
        <w:rPr>
          <w:rFonts w:ascii="Times New Roman" w:eastAsia="Times New Roman" w:hAnsi="Times New Roman" w:cs="Times New Roman"/>
          <w:b/>
          <w:smallCaps/>
          <w:sz w:val="32"/>
          <w:szCs w:val="32"/>
        </w:rPr>
        <w:t>Garcia</w:t>
      </w:r>
      <w:proofErr w:type="spellEnd"/>
      <w:r>
        <w:rPr>
          <w:rFonts w:ascii="Times New Roman" w:eastAsia="Times New Roman" w:hAnsi="Times New Roman" w:cs="Times New Roman"/>
          <w:b/>
          <w:smallCaps/>
          <w:sz w:val="32"/>
          <w:szCs w:val="32"/>
        </w:rPr>
        <w:t xml:space="preserve"> Perez.doc.</w:t>
      </w:r>
    </w:p>
    <w:p w14:paraId="6DE368CB"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 </w:t>
      </w:r>
    </w:p>
    <w:p w14:paraId="4838227D"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Sugerimos guardar esta plantilla como documento Word y escribir directamente sobre cada ítem. </w:t>
      </w:r>
    </w:p>
    <w:p w14:paraId="2C90013C"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Se solicita escribir encima de cada ítem para conservar el formato y el estilo de letra prefijado: JNEM.</w:t>
      </w:r>
      <w:r>
        <w:rPr>
          <w:rFonts w:ascii="Times New Roman" w:eastAsia="Times New Roman" w:hAnsi="Times New Roman" w:cs="Times New Roman"/>
          <w:b/>
          <w:smallCaps/>
          <w:sz w:val="40"/>
          <w:szCs w:val="40"/>
          <w:vertAlign w:val="superscript"/>
        </w:rPr>
        <w:t>[3]</w:t>
      </w:r>
      <w:r>
        <w:rPr>
          <w:rFonts w:ascii="Times New Roman" w:eastAsia="Times New Roman" w:hAnsi="Times New Roman" w:cs="Times New Roman"/>
          <w:b/>
          <w:smallCaps/>
          <w:sz w:val="32"/>
          <w:szCs w:val="32"/>
        </w:rPr>
        <w:t xml:space="preserve"> </w:t>
      </w:r>
    </w:p>
    <w:p w14:paraId="2B8C1CE3"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 </w:t>
      </w:r>
    </w:p>
    <w:p w14:paraId="393CEBE2"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A continuación, se presenta el formato general que deberá presentar cada ponencia y luego se realizan </w:t>
      </w:r>
      <w:r>
        <w:rPr>
          <w:rFonts w:ascii="Times New Roman" w:eastAsia="Times New Roman" w:hAnsi="Times New Roman" w:cs="Times New Roman"/>
          <w:b/>
          <w:smallCaps/>
          <w:sz w:val="32"/>
          <w:szCs w:val="32"/>
        </w:rPr>
        <w:lastRenderedPageBreak/>
        <w:t>aclaraciones sobre: Tablas y figuras / Viñetas / Citas y Referencias / Diálogos</w:t>
      </w:r>
    </w:p>
    <w:p w14:paraId="71321883"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 </w:t>
      </w:r>
    </w:p>
    <w:p w14:paraId="29E34A82" w14:textId="77777777" w:rsidR="004E7B8D" w:rsidRDefault="00916496">
      <w:pPr>
        <w:pStyle w:val="LO-normal1"/>
        <w:keepNext/>
        <w:spacing w:before="120" w:after="120"/>
        <w:jc w:val="center"/>
        <w:rPr>
          <w:rFonts w:ascii="Times New Roman" w:eastAsia="Times New Roman" w:hAnsi="Times New Roman" w:cs="Times New Roman"/>
          <w:b/>
          <w:smallCaps/>
          <w:sz w:val="54"/>
          <w:szCs w:val="54"/>
          <w:vertAlign w:val="superscript"/>
        </w:rPr>
      </w:pPr>
      <w:r>
        <w:rPr>
          <w:rFonts w:ascii="Times New Roman" w:eastAsia="Times New Roman" w:hAnsi="Times New Roman" w:cs="Times New Roman"/>
          <w:b/>
          <w:smallCaps/>
          <w:sz w:val="32"/>
          <w:szCs w:val="32"/>
        </w:rPr>
        <w:t>TÍTULO</w:t>
      </w:r>
      <w:r>
        <w:rPr>
          <w:rFonts w:ascii="Times New Roman" w:eastAsia="Times New Roman" w:hAnsi="Times New Roman" w:cs="Times New Roman"/>
          <w:b/>
          <w:smallCaps/>
          <w:sz w:val="54"/>
          <w:szCs w:val="54"/>
          <w:vertAlign w:val="superscript"/>
        </w:rPr>
        <w:t>[4]</w:t>
      </w:r>
    </w:p>
    <w:p w14:paraId="0FAE2CE1" w14:textId="77777777" w:rsidR="004E7B8D" w:rsidRDefault="00916496">
      <w:pPr>
        <w:pStyle w:val="LO-normal1"/>
        <w:keepNext/>
        <w:spacing w:before="120" w:after="1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27FC6A70" w14:textId="77777777" w:rsidR="004E7B8D" w:rsidRDefault="00916496">
      <w:pPr>
        <w:pStyle w:val="LO-normal1"/>
        <w:keepNext/>
        <w:spacing w:before="120" w:after="1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Autor/</w:t>
      </w:r>
      <w:proofErr w:type="spellStart"/>
      <w:r>
        <w:rPr>
          <w:rFonts w:ascii="Times New Roman" w:eastAsia="Times New Roman" w:hAnsi="Times New Roman" w:cs="Times New Roman"/>
          <w:b/>
          <w:smallCaps/>
          <w:sz w:val="24"/>
          <w:szCs w:val="24"/>
        </w:rPr>
        <w:t>a</w:t>
      </w:r>
      <w:r>
        <w:rPr>
          <w:rFonts w:ascii="Times New Roman" w:eastAsia="Times New Roman" w:hAnsi="Times New Roman" w:cs="Times New Roman"/>
          <w:b/>
          <w:smallCaps/>
          <w:sz w:val="24"/>
          <w:szCs w:val="24"/>
          <w:vertAlign w:val="superscript"/>
        </w:rPr>
        <w:t>a</w:t>
      </w:r>
      <w:proofErr w:type="spellEnd"/>
      <w:r>
        <w:rPr>
          <w:rFonts w:ascii="Times New Roman" w:eastAsia="Times New Roman" w:hAnsi="Times New Roman" w:cs="Times New Roman"/>
          <w:b/>
          <w:smallCaps/>
          <w:sz w:val="24"/>
          <w:szCs w:val="24"/>
        </w:rPr>
        <w:t>, Autor/a</w:t>
      </w:r>
      <w:r>
        <w:rPr>
          <w:rFonts w:ascii="Times New Roman" w:eastAsia="Times New Roman" w:hAnsi="Times New Roman" w:cs="Times New Roman"/>
          <w:b/>
          <w:smallCaps/>
          <w:sz w:val="24"/>
          <w:szCs w:val="24"/>
          <w:vertAlign w:val="superscript"/>
        </w:rPr>
        <w:t>b</w:t>
      </w:r>
      <w:r>
        <w:rPr>
          <w:rFonts w:ascii="Times New Roman" w:eastAsia="Times New Roman" w:hAnsi="Times New Roman" w:cs="Times New Roman"/>
          <w:b/>
          <w:smallCaps/>
          <w:sz w:val="24"/>
          <w:szCs w:val="24"/>
        </w:rPr>
        <w:t xml:space="preserve"> … (Apellido o Apellido1-Apellido2, Inicial.) </w:t>
      </w:r>
    </w:p>
    <w:p w14:paraId="198C1518" w14:textId="77777777" w:rsidR="004E7B8D" w:rsidRDefault="00916496">
      <w:pPr>
        <w:pStyle w:val="LO-normal1"/>
        <w:keepNext/>
        <w:spacing w:before="120" w:after="120"/>
        <w:jc w:val="center"/>
        <w:rPr>
          <w:rFonts w:ascii="Times New Roman" w:eastAsia="Times New Roman" w:hAnsi="Times New Roman" w:cs="Times New Roman"/>
          <w:b/>
          <w:smallCaps/>
          <w:sz w:val="40"/>
          <w:szCs w:val="40"/>
          <w:vertAlign w:val="superscript"/>
        </w:rPr>
      </w:pPr>
      <w:proofErr w:type="spellStart"/>
      <w:r>
        <w:rPr>
          <w:rFonts w:ascii="Times New Roman" w:eastAsia="Times New Roman" w:hAnsi="Times New Roman" w:cs="Times New Roman"/>
          <w:b/>
          <w:smallCaps/>
          <w:sz w:val="24"/>
          <w:szCs w:val="24"/>
          <w:vertAlign w:val="superscript"/>
        </w:rPr>
        <w:t>a</w:t>
      </w:r>
      <w:r>
        <w:rPr>
          <w:rFonts w:ascii="Times New Roman" w:eastAsia="Times New Roman" w:hAnsi="Times New Roman" w:cs="Times New Roman"/>
          <w:b/>
          <w:smallCaps/>
          <w:sz w:val="24"/>
          <w:szCs w:val="24"/>
        </w:rPr>
        <w:t>Institución</w:t>
      </w:r>
      <w:proofErr w:type="spellEnd"/>
      <w:r>
        <w:rPr>
          <w:rFonts w:ascii="Times New Roman" w:eastAsia="Times New Roman" w:hAnsi="Times New Roman" w:cs="Times New Roman"/>
          <w:b/>
          <w:smallCaps/>
          <w:sz w:val="24"/>
          <w:szCs w:val="24"/>
        </w:rPr>
        <w:t xml:space="preserve">, </w:t>
      </w:r>
      <w:proofErr w:type="spellStart"/>
      <w:r>
        <w:rPr>
          <w:rFonts w:ascii="Times New Roman" w:eastAsia="Times New Roman" w:hAnsi="Times New Roman" w:cs="Times New Roman"/>
          <w:b/>
          <w:smallCaps/>
          <w:sz w:val="24"/>
          <w:szCs w:val="24"/>
          <w:vertAlign w:val="superscript"/>
        </w:rPr>
        <w:t>b</w:t>
      </w:r>
      <w:r>
        <w:rPr>
          <w:rFonts w:ascii="Times New Roman" w:eastAsia="Times New Roman" w:hAnsi="Times New Roman" w:cs="Times New Roman"/>
          <w:b/>
          <w:smallCaps/>
          <w:sz w:val="24"/>
          <w:szCs w:val="24"/>
        </w:rPr>
        <w:t>Institución</w:t>
      </w:r>
      <w:proofErr w:type="spellEnd"/>
      <w:r>
        <w:rPr>
          <w:rFonts w:ascii="Times New Roman" w:eastAsia="Times New Roman" w:hAnsi="Times New Roman" w:cs="Times New Roman"/>
          <w:b/>
          <w:smallCaps/>
          <w:sz w:val="24"/>
          <w:szCs w:val="24"/>
        </w:rPr>
        <w:t>…; correos electrónicos: correo 1</w:t>
      </w:r>
      <w:r>
        <w:rPr>
          <w:rFonts w:ascii="Times New Roman" w:eastAsia="Times New Roman" w:hAnsi="Times New Roman" w:cs="Times New Roman"/>
          <w:b/>
          <w:smallCaps/>
          <w:sz w:val="24"/>
          <w:szCs w:val="24"/>
          <w:vertAlign w:val="superscript"/>
        </w:rPr>
        <w:t>a</w:t>
      </w:r>
      <w:r>
        <w:rPr>
          <w:rFonts w:ascii="Times New Roman" w:eastAsia="Times New Roman" w:hAnsi="Times New Roman" w:cs="Times New Roman"/>
          <w:b/>
          <w:smallCaps/>
          <w:sz w:val="24"/>
          <w:szCs w:val="24"/>
        </w:rPr>
        <w:t>, correo 2</w:t>
      </w:r>
      <w:r>
        <w:rPr>
          <w:rFonts w:ascii="Times New Roman" w:eastAsia="Times New Roman" w:hAnsi="Times New Roman" w:cs="Times New Roman"/>
          <w:b/>
          <w:smallCaps/>
          <w:sz w:val="24"/>
          <w:szCs w:val="24"/>
          <w:vertAlign w:val="superscript"/>
        </w:rPr>
        <w:t>b</w:t>
      </w:r>
      <w:r>
        <w:rPr>
          <w:rFonts w:ascii="Times New Roman" w:eastAsia="Times New Roman" w:hAnsi="Times New Roman" w:cs="Times New Roman"/>
          <w:b/>
          <w:smallCaps/>
          <w:sz w:val="40"/>
          <w:szCs w:val="40"/>
          <w:vertAlign w:val="superscript"/>
        </w:rPr>
        <w:t>[5]</w:t>
      </w:r>
    </w:p>
    <w:p w14:paraId="2E11FB5B"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02E4B066"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Resumen</w:t>
      </w:r>
    </w:p>
    <w:p w14:paraId="1A4FE078" w14:textId="77777777" w:rsidR="004E7B8D" w:rsidRDefault="00916496">
      <w:pPr>
        <w:pStyle w:val="LO-normal1"/>
        <w:keepNext/>
        <w:spacing w:before="120" w:after="120"/>
        <w:jc w:val="both"/>
        <w:rPr>
          <w:rFonts w:ascii="Times New Roman" w:eastAsia="Times New Roman" w:hAnsi="Times New Roman" w:cs="Times New Roman"/>
          <w:b/>
          <w:i/>
          <w:smallCaps/>
          <w:sz w:val="24"/>
          <w:szCs w:val="24"/>
        </w:rPr>
      </w:pPr>
      <w:r>
        <w:rPr>
          <w:rFonts w:ascii="Times New Roman" w:eastAsia="Times New Roman" w:hAnsi="Times New Roman" w:cs="Times New Roman"/>
          <w:b/>
          <w:i/>
          <w:smallCaps/>
          <w:sz w:val="24"/>
          <w:szCs w:val="24"/>
        </w:rPr>
        <w:t xml:space="preserve">El resumen no debe exceder de diez líneas ni ser menor de cinco. Dejar una línea en blanco entre la institución y la palabra resumen. Usar letra Times New </w:t>
      </w:r>
      <w:proofErr w:type="spellStart"/>
      <w:r>
        <w:rPr>
          <w:rFonts w:ascii="Times New Roman" w:eastAsia="Times New Roman" w:hAnsi="Times New Roman" w:cs="Times New Roman"/>
          <w:b/>
          <w:i/>
          <w:smallCaps/>
          <w:sz w:val="24"/>
          <w:szCs w:val="24"/>
        </w:rPr>
        <w:t>Roman</w:t>
      </w:r>
      <w:proofErr w:type="spellEnd"/>
      <w:r>
        <w:rPr>
          <w:rFonts w:ascii="Times New Roman" w:eastAsia="Times New Roman" w:hAnsi="Times New Roman" w:cs="Times New Roman"/>
          <w:b/>
          <w:i/>
          <w:smallCaps/>
          <w:sz w:val="24"/>
          <w:szCs w:val="24"/>
        </w:rPr>
        <w:t xml:space="preserve">, tamaño 12 y cursiva. </w:t>
      </w:r>
    </w:p>
    <w:p w14:paraId="056323E8"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47652A43" w14:textId="77777777" w:rsidR="004E7B8D" w:rsidRDefault="00916496">
      <w:pPr>
        <w:pStyle w:val="LO-normal1"/>
        <w:keepNext/>
        <w:spacing w:before="120" w:after="120"/>
        <w:jc w:val="both"/>
        <w:rPr>
          <w:rFonts w:ascii="Times New Roman" w:eastAsia="Times New Roman" w:hAnsi="Times New Roman" w:cs="Times New Roman"/>
          <w:b/>
          <w:i/>
          <w:smallCaps/>
          <w:sz w:val="24"/>
          <w:szCs w:val="24"/>
        </w:rPr>
      </w:pPr>
      <w:r>
        <w:rPr>
          <w:rFonts w:ascii="Times New Roman" w:eastAsia="Times New Roman" w:hAnsi="Times New Roman" w:cs="Times New Roman"/>
          <w:b/>
          <w:smallCaps/>
          <w:sz w:val="24"/>
          <w:szCs w:val="24"/>
        </w:rPr>
        <w:t xml:space="preserve">Palabras clave: </w:t>
      </w:r>
      <w:r>
        <w:rPr>
          <w:rFonts w:ascii="Times New Roman" w:eastAsia="Times New Roman" w:hAnsi="Times New Roman" w:cs="Times New Roman"/>
          <w:b/>
          <w:i/>
          <w:smallCaps/>
          <w:sz w:val="24"/>
          <w:szCs w:val="24"/>
        </w:rPr>
        <w:t>(De tres a cinco palabras clave en minúsculas y en cursiva  separadas por comas)</w:t>
      </w:r>
    </w:p>
    <w:p w14:paraId="0F1321E9"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6C08ABC1"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23B1E93A"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TÍTULO DE NIVEL 1</w:t>
      </w:r>
    </w:p>
    <w:p w14:paraId="7B4D0EF0"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Existen dos niveles para organizar el documento. Los encabezados de los apartados deben usar estos estilos. No se deben numerar los apartados. </w:t>
      </w:r>
    </w:p>
    <w:p w14:paraId="56430838" w14:textId="77777777" w:rsidR="004E7B8D" w:rsidRDefault="004E7B8D">
      <w:pPr>
        <w:pStyle w:val="LO-normal1"/>
        <w:keepNext/>
        <w:spacing w:before="120" w:after="120"/>
        <w:jc w:val="both"/>
        <w:rPr>
          <w:rFonts w:ascii="Times New Roman" w:eastAsia="Times New Roman" w:hAnsi="Times New Roman" w:cs="Times New Roman"/>
          <w:b/>
          <w:smallCaps/>
          <w:sz w:val="24"/>
          <w:szCs w:val="24"/>
        </w:rPr>
      </w:pPr>
    </w:p>
    <w:p w14:paraId="649F3012"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4A0419AD"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Título de nivel 2</w:t>
      </w:r>
    </w:p>
    <w:p w14:paraId="1A59D459"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El estilo de letra en el cuerpo del texto es el JNEM Normal. Este estilo usa por defecto fuente Times New </w:t>
      </w:r>
      <w:proofErr w:type="spellStart"/>
      <w:r>
        <w:rPr>
          <w:rFonts w:ascii="Times New Roman" w:eastAsia="Times New Roman" w:hAnsi="Times New Roman" w:cs="Times New Roman"/>
          <w:b/>
          <w:smallCaps/>
          <w:sz w:val="24"/>
          <w:szCs w:val="24"/>
        </w:rPr>
        <w:t>Roman</w:t>
      </w:r>
      <w:proofErr w:type="spellEnd"/>
      <w:r>
        <w:rPr>
          <w:rFonts w:ascii="Times New Roman" w:eastAsia="Times New Roman" w:hAnsi="Times New Roman" w:cs="Times New Roman"/>
          <w:b/>
          <w:smallCaps/>
          <w:sz w:val="24"/>
          <w:szCs w:val="24"/>
        </w:rPr>
        <w:t xml:space="preserve"> 12, texto justificado, separación </w:t>
      </w:r>
      <w:r>
        <w:rPr>
          <w:rFonts w:ascii="Times New Roman" w:eastAsia="Times New Roman" w:hAnsi="Times New Roman" w:cs="Times New Roman"/>
          <w:b/>
          <w:smallCaps/>
          <w:sz w:val="24"/>
          <w:szCs w:val="24"/>
        </w:rPr>
        <w:lastRenderedPageBreak/>
        <w:t>anterior y posterior de párrafo de 6 puntos, interlineado sencillo y control de líneas viudas y huérfanas activado.</w:t>
      </w:r>
    </w:p>
    <w:p w14:paraId="03340D4A"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Para cualquier duda, se remite a la sexta edición del </w:t>
      </w:r>
      <w:proofErr w:type="spellStart"/>
      <w:r>
        <w:rPr>
          <w:rFonts w:ascii="Times New Roman" w:eastAsia="Times New Roman" w:hAnsi="Times New Roman" w:cs="Times New Roman"/>
          <w:b/>
          <w:i/>
          <w:smallCaps/>
          <w:sz w:val="24"/>
          <w:szCs w:val="24"/>
        </w:rPr>
        <w:t>Publication</w:t>
      </w:r>
      <w:proofErr w:type="spellEnd"/>
      <w:r>
        <w:rPr>
          <w:rFonts w:ascii="Times New Roman" w:eastAsia="Times New Roman" w:hAnsi="Times New Roman" w:cs="Times New Roman"/>
          <w:b/>
          <w:i/>
          <w:smallCaps/>
          <w:sz w:val="24"/>
          <w:szCs w:val="24"/>
        </w:rPr>
        <w:t xml:space="preserve"> Manual </w:t>
      </w:r>
      <w:proofErr w:type="spellStart"/>
      <w:r>
        <w:rPr>
          <w:rFonts w:ascii="Times New Roman" w:eastAsia="Times New Roman" w:hAnsi="Times New Roman" w:cs="Times New Roman"/>
          <w:b/>
          <w:i/>
          <w:smallCaps/>
          <w:sz w:val="24"/>
          <w:szCs w:val="24"/>
        </w:rPr>
        <w:t>of</w:t>
      </w:r>
      <w:proofErr w:type="spellEnd"/>
      <w:r>
        <w:rPr>
          <w:rFonts w:ascii="Times New Roman" w:eastAsia="Times New Roman" w:hAnsi="Times New Roman" w:cs="Times New Roman"/>
          <w:b/>
          <w:i/>
          <w:smallCaps/>
          <w:sz w:val="24"/>
          <w:szCs w:val="24"/>
        </w:rPr>
        <w:t xml:space="preserve"> the American </w:t>
      </w:r>
      <w:proofErr w:type="spellStart"/>
      <w:r>
        <w:rPr>
          <w:rFonts w:ascii="Times New Roman" w:eastAsia="Times New Roman" w:hAnsi="Times New Roman" w:cs="Times New Roman"/>
          <w:b/>
          <w:i/>
          <w:smallCaps/>
          <w:sz w:val="24"/>
          <w:szCs w:val="24"/>
        </w:rPr>
        <w:t>Psychological</w:t>
      </w:r>
      <w:proofErr w:type="spellEnd"/>
      <w:r>
        <w:rPr>
          <w:rFonts w:ascii="Times New Roman" w:eastAsia="Times New Roman" w:hAnsi="Times New Roman" w:cs="Times New Roman"/>
          <w:b/>
          <w:i/>
          <w:smallCaps/>
          <w:sz w:val="24"/>
          <w:szCs w:val="24"/>
        </w:rPr>
        <w:t xml:space="preserve"> </w:t>
      </w:r>
      <w:proofErr w:type="spellStart"/>
      <w:r>
        <w:rPr>
          <w:rFonts w:ascii="Times New Roman" w:eastAsia="Times New Roman" w:hAnsi="Times New Roman" w:cs="Times New Roman"/>
          <w:b/>
          <w:i/>
          <w:smallCaps/>
          <w:sz w:val="24"/>
          <w:szCs w:val="24"/>
        </w:rPr>
        <w:t>Association</w:t>
      </w:r>
      <w:proofErr w:type="spellEnd"/>
      <w:r>
        <w:rPr>
          <w:rFonts w:ascii="Times New Roman" w:eastAsia="Times New Roman" w:hAnsi="Times New Roman" w:cs="Times New Roman"/>
          <w:b/>
          <w:smallCaps/>
          <w:sz w:val="24"/>
          <w:szCs w:val="24"/>
        </w:rPr>
        <w:t xml:space="preserve"> (APA 6, en adelante).</w:t>
      </w:r>
    </w:p>
    <w:p w14:paraId="7EEE70C6"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1C69522C"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0F821E4E"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0DD15248"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Referencias</w:t>
      </w:r>
    </w:p>
    <w:p w14:paraId="324E539F"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Las referencias deben seguir las normas APA 6. El estilo JNEM Referencia da el formato de párrafo</w:t>
      </w:r>
    </w:p>
    <w:p w14:paraId="01EACED6" w14:textId="77777777" w:rsidR="004E7B8D" w:rsidRDefault="00916496">
      <w:pPr>
        <w:pStyle w:val="LO-normal1"/>
        <w:keepNext/>
        <w:spacing w:before="120" w:after="120"/>
        <w:jc w:val="both"/>
        <w:rPr>
          <w:rFonts w:ascii="Times New Roman" w:eastAsia="Times New Roman" w:hAnsi="Times New Roman" w:cs="Times New Roman"/>
          <w:b/>
          <w:smallCaps/>
        </w:rPr>
      </w:pPr>
      <w:r>
        <w:rPr>
          <w:rFonts w:ascii="Times New Roman" w:eastAsia="Times New Roman" w:hAnsi="Times New Roman" w:cs="Times New Roman"/>
          <w:b/>
          <w:smallCaps/>
        </w:rPr>
        <w:t xml:space="preserve">Rico, L. (2012). Aproximación a la investigación en Didáctica de la matemática. </w:t>
      </w:r>
      <w:r>
        <w:rPr>
          <w:rFonts w:ascii="Times New Roman" w:eastAsia="Times New Roman" w:hAnsi="Times New Roman" w:cs="Times New Roman"/>
          <w:b/>
          <w:i/>
          <w:smallCaps/>
        </w:rPr>
        <w:t>Avances de Investigación en Educación Matemática</w:t>
      </w:r>
      <w:r>
        <w:rPr>
          <w:rFonts w:ascii="Times New Roman" w:eastAsia="Times New Roman" w:hAnsi="Times New Roman" w:cs="Times New Roman"/>
          <w:b/>
          <w:smallCaps/>
        </w:rPr>
        <w:t xml:space="preserve">, </w:t>
      </w:r>
      <w:r>
        <w:rPr>
          <w:rFonts w:ascii="Times New Roman" w:eastAsia="Times New Roman" w:hAnsi="Times New Roman" w:cs="Times New Roman"/>
          <w:b/>
          <w:i/>
          <w:smallCaps/>
        </w:rPr>
        <w:t>1</w:t>
      </w:r>
      <w:r>
        <w:rPr>
          <w:rFonts w:ascii="Times New Roman" w:eastAsia="Times New Roman" w:hAnsi="Times New Roman" w:cs="Times New Roman"/>
          <w:b/>
          <w:smallCaps/>
        </w:rPr>
        <w:t>(1), 39-63.</w:t>
      </w:r>
    </w:p>
    <w:p w14:paraId="280D9394"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2BE35236"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4AD5A9FF" w14:textId="77777777" w:rsidR="004E7B8D" w:rsidRDefault="004E7B8D">
      <w:pPr>
        <w:pStyle w:val="LO-normal1"/>
        <w:keepNext/>
        <w:spacing w:before="120" w:after="120" w:line="240" w:lineRule="auto"/>
        <w:ind w:left="1" w:hanging="3"/>
        <w:jc w:val="center"/>
        <w:rPr>
          <w:rFonts w:ascii="Times New Roman" w:eastAsia="Times New Roman" w:hAnsi="Times New Roman" w:cs="Times New Roman"/>
          <w:b/>
          <w:smallCaps/>
          <w:sz w:val="24"/>
          <w:szCs w:val="24"/>
        </w:rPr>
      </w:pPr>
    </w:p>
    <w:p w14:paraId="01E78750"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Aclaraciones</w:t>
      </w:r>
    </w:p>
    <w:p w14:paraId="2A3EBC37"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43C74DA5"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Tablas y Figuras</w:t>
      </w:r>
    </w:p>
    <w:p w14:paraId="4FFA7E3E"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Deben usarse las normas APA 6 tanto a la hora de citar como de incluir tablas, figuras, números, pruebas estadísticas o unidades de medida. Las tablas deben etiquetarse por encima y las figuras por debajo</w:t>
      </w:r>
    </w:p>
    <w:p w14:paraId="57C9FF6B"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Tanto las figuras como las tablas deben aparecer centradas. Para referirte a las figuras en el texto utiliza Figura 1 Figura 2, etc.  (Tamaño fuente Times New </w:t>
      </w:r>
      <w:proofErr w:type="spellStart"/>
      <w:r>
        <w:rPr>
          <w:rFonts w:ascii="Times New Roman" w:eastAsia="Times New Roman" w:hAnsi="Times New Roman" w:cs="Times New Roman"/>
          <w:b/>
          <w:smallCaps/>
          <w:sz w:val="24"/>
          <w:szCs w:val="24"/>
        </w:rPr>
        <w:t>Roman</w:t>
      </w:r>
      <w:proofErr w:type="spellEnd"/>
      <w:r>
        <w:rPr>
          <w:rFonts w:ascii="Times New Roman" w:eastAsia="Times New Roman" w:hAnsi="Times New Roman" w:cs="Times New Roman"/>
          <w:b/>
          <w:smallCaps/>
          <w:sz w:val="24"/>
          <w:szCs w:val="24"/>
        </w:rPr>
        <w:t xml:space="preserve">, 11), Para referirte a las tablas, Tabla 1, Tabla 2, etc. (Tamaño fuente Times New </w:t>
      </w:r>
      <w:proofErr w:type="spellStart"/>
      <w:r>
        <w:rPr>
          <w:rFonts w:ascii="Times New Roman" w:eastAsia="Times New Roman" w:hAnsi="Times New Roman" w:cs="Times New Roman"/>
          <w:b/>
          <w:smallCaps/>
          <w:sz w:val="24"/>
          <w:szCs w:val="24"/>
        </w:rPr>
        <w:t>Roman</w:t>
      </w:r>
      <w:proofErr w:type="spellEnd"/>
      <w:r>
        <w:rPr>
          <w:rFonts w:ascii="Times New Roman" w:eastAsia="Times New Roman" w:hAnsi="Times New Roman" w:cs="Times New Roman"/>
          <w:b/>
          <w:smallCaps/>
          <w:sz w:val="24"/>
          <w:szCs w:val="24"/>
        </w:rPr>
        <w:t>, 11).  Dentro de las tablas tamaño de la fuente 12.</w:t>
      </w:r>
    </w:p>
    <w:p w14:paraId="7B587F1D"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Se debe evitar que las tablas se dividan. Las figuras deben incluirse en el cuerpo del texto. También se debe evita crear espacios en blanco al final de página como consecuencia de la colocación de las figuras y tablas. Es preferible recolocar la figura o tabla. </w:t>
      </w:r>
    </w:p>
    <w:p w14:paraId="0D11742C"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Las imágenes de mapas de bits deben tener una resolución de 300 dpi. Sin embargo, conviene aclarar que esto no siempre es posible. Cuando se trate </w:t>
      </w:r>
      <w:r>
        <w:rPr>
          <w:rFonts w:ascii="Times New Roman" w:eastAsia="Times New Roman" w:hAnsi="Times New Roman" w:cs="Times New Roman"/>
          <w:b/>
          <w:smallCaps/>
          <w:sz w:val="24"/>
          <w:szCs w:val="24"/>
        </w:rPr>
        <w:lastRenderedPageBreak/>
        <w:t xml:space="preserve">de una captura de pantalla, difícilmente se podrá conseguir esta resolución. El ajuste de la imagen debe ir en línea con el texto. </w:t>
      </w:r>
    </w:p>
    <w:p w14:paraId="71A2808B"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022A360F" w14:textId="77777777" w:rsidR="004E7B8D" w:rsidRDefault="00916496">
      <w:pPr>
        <w:pStyle w:val="LO-normal1"/>
        <w:keepNext/>
        <w:spacing w:before="120" w:after="120"/>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Figura 1. Logotipo de la </w:t>
      </w:r>
      <w:proofErr w:type="spellStart"/>
      <w:r>
        <w:rPr>
          <w:rFonts w:ascii="Times New Roman" w:eastAsia="Times New Roman" w:hAnsi="Times New Roman" w:cs="Times New Roman"/>
          <w:b/>
          <w:smallCaps/>
        </w:rPr>
        <w:t>Sochiem</w:t>
      </w:r>
      <w:proofErr w:type="spellEnd"/>
    </w:p>
    <w:p w14:paraId="28687DBF"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4BACC6E1"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Viñetas</w:t>
      </w:r>
    </w:p>
    <w:p w14:paraId="3E5682F3"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Por cuestiones de homogeneidad en el formato de las actas deben evitarse las listas numeradas y viñetas. No obstante, si lo consideras del todo necesario, puedes usarlas. Se ofrece un estilo JNEM Viñeta por defecto que quizá debas modificar para conseguir el efecto deseado.</w:t>
      </w:r>
    </w:p>
    <w:p w14:paraId="17EA7C9F"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w:t>
      </w:r>
      <w:r>
        <w:rPr>
          <w:rFonts w:ascii="Times New Roman" w:eastAsia="Times New Roman" w:hAnsi="Times New Roman" w:cs="Times New Roman"/>
          <w:b/>
          <w:smallCaps/>
          <w:sz w:val="14"/>
          <w:szCs w:val="14"/>
        </w:rPr>
        <w:t xml:space="preserve">              </w:t>
      </w:r>
      <w:r>
        <w:rPr>
          <w:rFonts w:ascii="Times New Roman" w:eastAsia="Times New Roman" w:hAnsi="Times New Roman" w:cs="Times New Roman"/>
          <w:b/>
          <w:smallCaps/>
          <w:sz w:val="32"/>
          <w:szCs w:val="32"/>
        </w:rPr>
        <w:t>Esto sería un ejemplo de viñeta usando el estilo JNEM Viñeta. Es un estilo basado en JNEM Normal.</w:t>
      </w:r>
    </w:p>
    <w:p w14:paraId="19BB9929"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w:t>
      </w:r>
      <w:r>
        <w:rPr>
          <w:rFonts w:ascii="Times New Roman" w:eastAsia="Times New Roman" w:hAnsi="Times New Roman" w:cs="Times New Roman"/>
          <w:b/>
          <w:smallCaps/>
          <w:sz w:val="14"/>
          <w:szCs w:val="14"/>
        </w:rPr>
        <w:t xml:space="preserve">              </w:t>
      </w:r>
      <w:r>
        <w:rPr>
          <w:rFonts w:ascii="Times New Roman" w:eastAsia="Times New Roman" w:hAnsi="Times New Roman" w:cs="Times New Roman"/>
          <w:b/>
          <w:smallCaps/>
          <w:sz w:val="32"/>
          <w:szCs w:val="32"/>
        </w:rPr>
        <w:t>El problema de un estilo que use viñetas es que obliga a que el siguiente párrafo siempre sea del mismo estilo. Esto es así para asegurar que tras crear pulsar la tecla retorno de carro (la tecla entrar), y se cree un nuevo párrafo, se mantenga el estilo.</w:t>
      </w:r>
    </w:p>
    <w:p w14:paraId="4CEF729D"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w:t>
      </w:r>
      <w:r>
        <w:rPr>
          <w:rFonts w:ascii="Times New Roman" w:eastAsia="Times New Roman" w:hAnsi="Times New Roman" w:cs="Times New Roman"/>
          <w:b/>
          <w:smallCaps/>
          <w:sz w:val="14"/>
          <w:szCs w:val="14"/>
        </w:rPr>
        <w:t xml:space="preserve">              </w:t>
      </w:r>
      <w:r>
        <w:rPr>
          <w:rFonts w:ascii="Times New Roman" w:eastAsia="Times New Roman" w:hAnsi="Times New Roman" w:cs="Times New Roman"/>
          <w:b/>
          <w:smallCaps/>
          <w:sz w:val="32"/>
          <w:szCs w:val="32"/>
        </w:rPr>
        <w:t>La forma más fácil de acabar la viñeta sería pulsar la tecla retorno de carro, para crear un nuevo punto de la viñeta, y seleccionar el formato JNEM Normal.</w:t>
      </w:r>
    </w:p>
    <w:p w14:paraId="190CDE22"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1DB283D0"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Citas y Referencias</w:t>
      </w:r>
    </w:p>
    <w:p w14:paraId="647784A6"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Recuerda que las citas textuales a otros trabajos pueden incluirse entre comillas dentro del texto siempre que no superen 40 palabras. Para citas más extensas debes hacerlo en un párrafo aislado y usar el estilo JNEM Cita.</w:t>
      </w:r>
    </w:p>
    <w:p w14:paraId="5828B616" w14:textId="77777777" w:rsidR="004E7B8D" w:rsidRDefault="00916496">
      <w:pPr>
        <w:pStyle w:val="LO-normal1"/>
        <w:keepNext/>
        <w:spacing w:before="120" w:after="120"/>
        <w:jc w:val="both"/>
        <w:rPr>
          <w:rFonts w:ascii="Times New Roman" w:eastAsia="Times New Roman" w:hAnsi="Times New Roman" w:cs="Times New Roman"/>
          <w:b/>
          <w:smallCaps/>
        </w:rPr>
      </w:pPr>
      <w:r>
        <w:rPr>
          <w:rFonts w:ascii="Times New Roman" w:eastAsia="Times New Roman" w:hAnsi="Times New Roman" w:cs="Times New Roman"/>
          <w:b/>
          <w:smallCaps/>
        </w:rPr>
        <w:t xml:space="preserve">Este sería el formato que deberían tener las citas textuales mayores de 40 palabras. Recuerda que las citas textuales deben ser fieles al original, incluso cuando en el original pueda haber incorrecciones. Si es conveniente señalarlas, usa la palabra </w:t>
      </w:r>
      <w:r>
        <w:rPr>
          <w:rFonts w:ascii="Times New Roman" w:eastAsia="Times New Roman" w:hAnsi="Times New Roman" w:cs="Times New Roman"/>
          <w:b/>
          <w:i/>
          <w:smallCaps/>
        </w:rPr>
        <w:t>sic</w:t>
      </w:r>
      <w:r>
        <w:rPr>
          <w:rFonts w:ascii="Times New Roman" w:eastAsia="Times New Roman" w:hAnsi="Times New Roman" w:cs="Times New Roman"/>
          <w:b/>
          <w:smallCaps/>
        </w:rPr>
        <w:t xml:space="preserve"> entre corchetes. Recuerda consultar las normas, etc.</w:t>
      </w:r>
    </w:p>
    <w:p w14:paraId="2CDE4568"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14:paraId="66197155"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Diálogos</w:t>
      </w:r>
    </w:p>
    <w:p w14:paraId="791DBFD0"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Cuando se inserta la transcripción de un diálogo, debe usarse el estilo JNEM Diálogo Numerado. Este estilo introduce una numeración </w:t>
      </w:r>
      <w:r>
        <w:rPr>
          <w:rFonts w:ascii="Times New Roman" w:eastAsia="Times New Roman" w:hAnsi="Times New Roman" w:cs="Times New Roman"/>
          <w:b/>
          <w:smallCaps/>
          <w:sz w:val="24"/>
          <w:szCs w:val="24"/>
        </w:rPr>
        <w:lastRenderedPageBreak/>
        <w:t>automática que pretende ayudar a la hora de redactar el texto. Si a lo largo del documento aparece más de un diálogo, deberás modificar el número con que se inicia la numeración del siguiente diálogo para que las referencias a los ítems del diálogo sean unívocas. A continuación se ofrece un ejemplo de diálogo con viñeta numerada.</w:t>
      </w:r>
    </w:p>
    <w:p w14:paraId="05548B06"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1.</w:t>
      </w:r>
      <w:r>
        <w:rPr>
          <w:rFonts w:ascii="Times New Roman" w:eastAsia="Times New Roman" w:hAnsi="Times New Roman" w:cs="Times New Roman"/>
          <w:b/>
          <w:smallCaps/>
          <w:sz w:val="14"/>
          <w:szCs w:val="14"/>
        </w:rPr>
        <w:t xml:space="preserve">             </w:t>
      </w:r>
      <w:r>
        <w:rPr>
          <w:rFonts w:ascii="Times New Roman" w:eastAsia="Times New Roman" w:hAnsi="Times New Roman" w:cs="Times New Roman"/>
          <w:b/>
          <w:smallCaps/>
          <w:sz w:val="32"/>
          <w:szCs w:val="32"/>
        </w:rPr>
        <w:t>E1:      Claro. Entonces…</w:t>
      </w:r>
    </w:p>
    <w:p w14:paraId="17660D6B"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2.</w:t>
      </w:r>
      <w:r>
        <w:rPr>
          <w:rFonts w:ascii="Times New Roman" w:eastAsia="Times New Roman" w:hAnsi="Times New Roman" w:cs="Times New Roman"/>
          <w:b/>
          <w:smallCaps/>
          <w:sz w:val="14"/>
          <w:szCs w:val="14"/>
        </w:rPr>
        <w:t xml:space="preserve">             </w:t>
      </w:r>
      <w:r>
        <w:rPr>
          <w:rFonts w:ascii="Times New Roman" w:eastAsia="Times New Roman" w:hAnsi="Times New Roman" w:cs="Times New Roman"/>
          <w:b/>
          <w:smallCaps/>
          <w:sz w:val="32"/>
          <w:szCs w:val="32"/>
        </w:rPr>
        <w:t>E2:      Les sumas a una quince y a otra se la restas para que haya treinta de diferencia y sea de ciento ochenta el total.</w:t>
      </w:r>
    </w:p>
    <w:p w14:paraId="411D8A1A" w14:textId="77777777" w:rsidR="004E7B8D" w:rsidRDefault="00916496">
      <w:pPr>
        <w:pStyle w:val="LO-normal1"/>
        <w:keepNext/>
        <w:spacing w:before="120" w:after="120"/>
        <w:jc w:val="both"/>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3.</w:t>
      </w:r>
      <w:r>
        <w:rPr>
          <w:rFonts w:ascii="Times New Roman" w:eastAsia="Times New Roman" w:hAnsi="Times New Roman" w:cs="Times New Roman"/>
          <w:b/>
          <w:smallCaps/>
          <w:sz w:val="14"/>
          <w:szCs w:val="14"/>
        </w:rPr>
        <w:t xml:space="preserve">             </w:t>
      </w:r>
      <w:r>
        <w:rPr>
          <w:rFonts w:ascii="Times New Roman" w:eastAsia="Times New Roman" w:hAnsi="Times New Roman" w:cs="Times New Roman"/>
          <w:b/>
          <w:smallCaps/>
          <w:sz w:val="32"/>
          <w:szCs w:val="32"/>
        </w:rPr>
        <w:t>I:         ¿Has tenido en cuenta…?</w:t>
      </w:r>
    </w:p>
    <w:p w14:paraId="2547E52F" w14:textId="77777777" w:rsidR="004E7B8D" w:rsidRDefault="00916496">
      <w:pPr>
        <w:pStyle w:val="LO-normal1"/>
        <w:keepNext/>
        <w:spacing w:before="120" w:after="12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Se incluirán viñetas numeradas en los diálogos solo cuando esto esté justificado porque en el texto principal se mencionan los turnos. Si no se considera necesario que aparezca la numeración, puedes usar el estilo JNEM Diálogo.</w:t>
      </w:r>
    </w:p>
    <w:p w14:paraId="522FF877" w14:textId="77777777" w:rsidR="004E7B8D" w:rsidRDefault="00916496">
      <w:pPr>
        <w:pStyle w:val="LO-normal1"/>
        <w:keepNext/>
        <w:spacing w:after="120"/>
        <w:jc w:val="center"/>
        <w:rPr>
          <w:rFonts w:ascii="Times New Roman" w:eastAsia="Times New Roman" w:hAnsi="Times New Roman" w:cs="Times New Roman"/>
          <w:b/>
          <w:smallCaps/>
        </w:rPr>
      </w:pPr>
      <w:r>
        <w:rPr>
          <w:rFonts w:ascii="Times New Roman" w:eastAsia="Times New Roman" w:hAnsi="Times New Roman" w:cs="Times New Roman"/>
          <w:b/>
          <w:smallCaps/>
        </w:rPr>
        <w:t>E1:       Claro. Entonces…</w:t>
      </w:r>
    </w:p>
    <w:p w14:paraId="155BD682" w14:textId="77777777" w:rsidR="004E7B8D" w:rsidRDefault="00916496">
      <w:pPr>
        <w:pStyle w:val="LO-normal1"/>
        <w:keepNext/>
        <w:spacing w:after="120"/>
        <w:jc w:val="center"/>
        <w:rPr>
          <w:rFonts w:ascii="Times New Roman" w:eastAsia="Times New Roman" w:hAnsi="Times New Roman" w:cs="Times New Roman"/>
          <w:b/>
          <w:smallCaps/>
        </w:rPr>
      </w:pPr>
      <w:r>
        <w:rPr>
          <w:rFonts w:ascii="Times New Roman" w:eastAsia="Times New Roman" w:hAnsi="Times New Roman" w:cs="Times New Roman"/>
          <w:b/>
          <w:smallCaps/>
        </w:rPr>
        <w:t>E2:       Le sumas a una quince y a otra se la restas para que haya treinta de diferencia y sea de ciento ochenta el total.</w:t>
      </w:r>
    </w:p>
    <w:p w14:paraId="7F40F491" w14:textId="77777777" w:rsidR="004E7B8D" w:rsidRDefault="004E7B8D">
      <w:pPr>
        <w:pStyle w:val="LO-normal1"/>
        <w:keepNext/>
        <w:spacing w:before="120" w:after="120" w:line="240" w:lineRule="auto"/>
        <w:ind w:left="1" w:hanging="3"/>
        <w:jc w:val="center"/>
        <w:rPr>
          <w:rFonts w:ascii="Times New Roman" w:eastAsia="Times New Roman" w:hAnsi="Times New Roman" w:cs="Times New Roman"/>
          <w:b/>
          <w:smallCaps/>
          <w:sz w:val="32"/>
          <w:szCs w:val="32"/>
        </w:rPr>
      </w:pPr>
    </w:p>
    <w:p w14:paraId="79F3597B" w14:textId="77777777" w:rsidR="004E7B8D" w:rsidRDefault="00916496">
      <w:pPr>
        <w:pStyle w:val="LO-normal1"/>
        <w:keepNext/>
        <w:spacing w:before="120" w:after="120" w:line="240" w:lineRule="auto"/>
        <w:ind w:left="1" w:hanging="3"/>
        <w:jc w:val="center"/>
        <w:rPr>
          <w:rFonts w:ascii="Times New Roman" w:eastAsia="Times New Roman" w:hAnsi="Times New Roman" w:cs="Times New Roman"/>
          <w:b/>
          <w:smallCaps/>
          <w:sz w:val="32"/>
          <w:szCs w:val="32"/>
        </w:rPr>
      </w:pPr>
      <w:r>
        <w:rPr>
          <w:noProof/>
          <w:lang w:eastAsia="es-AR" w:bidi="ar-SA"/>
        </w:rPr>
        <mc:AlternateContent>
          <mc:Choice Requires="wps">
            <w:drawing>
              <wp:inline distT="0" distB="0" distL="0" distR="0" wp14:anchorId="21BCCDAE" wp14:editId="632B4215">
                <wp:extent cx="5403850" cy="22860"/>
                <wp:effectExtent l="0" t="0" r="0" b="0"/>
                <wp:docPr id="1" name="Forma1"/>
                <wp:cNvGraphicFramePr/>
                <a:graphic xmlns:a="http://schemas.openxmlformats.org/drawingml/2006/main">
                  <a:graphicData uri="http://schemas.microsoft.com/office/word/2010/wordprocessingShape">
                    <wps:wsp>
                      <wps:cNvSpPr/>
                      <wps:spPr>
                        <a:xfrm>
                          <a:off x="0" y="0"/>
                          <a:ext cx="5403240" cy="223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a1" path="m0,0l-2147483645,0l-2147483645,-2147483646l0,-2147483646xe" fillcolor="#a0a0a0" stroked="f" style="position:absolute;margin-left:0pt;margin-top:-1.8pt;width:425.4pt;height:1.7pt;mso-wrap-style:none;v-text-anchor:middle;mso-position-vertical:top">
                <v:fill o:detectmouseclick="t" type="solid" color2="#5f5f5f"/>
                <v:stroke color="#3465a4" joinstyle="round" endcap="flat"/>
                <w10:wrap type="square"/>
              </v:rect>
            </w:pict>
          </mc:Fallback>
        </mc:AlternateContent>
      </w:r>
    </w:p>
    <w:p w14:paraId="07BCB8CD" w14:textId="77777777" w:rsidR="004E7B8D" w:rsidRDefault="00916496">
      <w:pPr>
        <w:pStyle w:val="LO-normal1"/>
        <w:keepNext/>
        <w:spacing w:before="120" w:after="120"/>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40"/>
          <w:szCs w:val="40"/>
          <w:vertAlign w:val="superscript"/>
        </w:rPr>
        <w:t>[1]</w:t>
      </w:r>
      <w:r>
        <w:rPr>
          <w:rFonts w:ascii="Times New Roman" w:eastAsia="Times New Roman" w:hAnsi="Times New Roman" w:cs="Times New Roman"/>
          <w:b/>
          <w:smallCaps/>
          <w:sz w:val="32"/>
          <w:szCs w:val="32"/>
        </w:rPr>
        <w:t xml:space="preserve"> </w:t>
      </w:r>
      <w:r>
        <w:rPr>
          <w:rFonts w:ascii="Times New Roman" w:eastAsia="Times New Roman" w:hAnsi="Times New Roman" w:cs="Times New Roman"/>
          <w:b/>
          <w:smallCaps/>
          <w:sz w:val="20"/>
          <w:szCs w:val="20"/>
        </w:rPr>
        <w:t>El autor, si lo estima necesario, puede hacer una versión más extensa y distribuir copias de dicha versión a las personas interesadas durante la ponencia en el congreso.</w:t>
      </w:r>
    </w:p>
    <w:p w14:paraId="6E0A4059" w14:textId="77777777" w:rsidR="004E7B8D" w:rsidRDefault="00916496">
      <w:pPr>
        <w:pStyle w:val="LO-normal1"/>
        <w:keepNext/>
        <w:spacing w:before="120" w:after="120"/>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40"/>
          <w:szCs w:val="40"/>
          <w:vertAlign w:val="superscript"/>
        </w:rPr>
        <w:t>[2]</w:t>
      </w:r>
      <w:r>
        <w:rPr>
          <w:rFonts w:ascii="Times New Roman" w:eastAsia="Times New Roman" w:hAnsi="Times New Roman" w:cs="Times New Roman"/>
          <w:b/>
          <w:smallCaps/>
          <w:sz w:val="32"/>
          <w:szCs w:val="32"/>
        </w:rPr>
        <w:t xml:space="preserve"> </w:t>
      </w:r>
      <w:r>
        <w:rPr>
          <w:rFonts w:ascii="Times New Roman" w:eastAsia="Times New Roman" w:hAnsi="Times New Roman" w:cs="Times New Roman"/>
          <w:b/>
          <w:smallCaps/>
          <w:sz w:val="20"/>
          <w:szCs w:val="20"/>
        </w:rPr>
        <w:t xml:space="preserve">Esto no supone que el documento se tenga que elaborar necesariamente en este procesador de texto ya que, teóricamente, también debería funcionar en LibreOffice, OpenOffice o Pages. </w:t>
      </w:r>
    </w:p>
    <w:p w14:paraId="1A539929" w14:textId="77777777" w:rsidR="004E7B8D" w:rsidRDefault="00916496">
      <w:pPr>
        <w:pStyle w:val="LO-normal1"/>
        <w:keepNext/>
        <w:spacing w:before="120" w:after="120"/>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40"/>
          <w:szCs w:val="40"/>
          <w:vertAlign w:val="superscript"/>
        </w:rPr>
        <w:t>[3]</w:t>
      </w:r>
      <w:r>
        <w:rPr>
          <w:rFonts w:ascii="Times New Roman" w:eastAsia="Times New Roman" w:hAnsi="Times New Roman" w:cs="Times New Roman"/>
          <w:b/>
          <w:smallCaps/>
          <w:sz w:val="32"/>
          <w:szCs w:val="32"/>
        </w:rPr>
        <w:t xml:space="preserve"> </w:t>
      </w:r>
      <w:r>
        <w:rPr>
          <w:rFonts w:ascii="Times New Roman" w:eastAsia="Times New Roman" w:hAnsi="Times New Roman" w:cs="Times New Roman"/>
          <w:b/>
          <w:smallCaps/>
          <w:sz w:val="20"/>
          <w:szCs w:val="20"/>
        </w:rPr>
        <w:t>Cada vez que en esta plantilla se refiere a Estilo JNEM quiere decir que hay un “estilo” prefijado de letras y tamaños. Para ver de qué se trata verás en la barra de Word que hay una solapa llamada Estilos. Desplegándola encontrarás allí el Estilo JNEM establecido en cada parte de esta plantilla.</w:t>
      </w:r>
    </w:p>
    <w:p w14:paraId="14277311" w14:textId="77777777" w:rsidR="004E7B8D" w:rsidRDefault="00916496">
      <w:pPr>
        <w:pStyle w:val="LO-normal1"/>
        <w:keepNext/>
        <w:spacing w:before="120" w:after="120"/>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40"/>
          <w:szCs w:val="40"/>
          <w:vertAlign w:val="superscript"/>
        </w:rPr>
        <w:t>[4]</w:t>
      </w:r>
      <w:r>
        <w:rPr>
          <w:rFonts w:ascii="Times New Roman" w:eastAsia="Times New Roman" w:hAnsi="Times New Roman" w:cs="Times New Roman"/>
          <w:b/>
          <w:smallCaps/>
          <w:sz w:val="20"/>
          <w:szCs w:val="20"/>
        </w:rPr>
        <w:t xml:space="preserve"> Las notas finales de página irán al final del capítulo. Utiliza el formato JNEM Nota a pie. La única nota que puede ir ligada al título serán las del tipo “Este trabajo se ha realizado al amparo de… Esta investigación ha sido realizado con… O cualquier fórmula que se considere conveniente.”</w:t>
      </w:r>
    </w:p>
    <w:p w14:paraId="48761D5B" w14:textId="77777777" w:rsidR="004E7B8D" w:rsidRDefault="00916496">
      <w:pPr>
        <w:pStyle w:val="LO-normal1"/>
        <w:keepNext/>
        <w:spacing w:before="120" w:after="120"/>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40"/>
          <w:szCs w:val="40"/>
          <w:vertAlign w:val="superscript"/>
        </w:rPr>
        <w:t>[5]</w:t>
      </w:r>
      <w:r>
        <w:rPr>
          <w:rFonts w:ascii="Times New Roman" w:eastAsia="Times New Roman" w:hAnsi="Times New Roman" w:cs="Times New Roman"/>
          <w:b/>
          <w:smallCaps/>
          <w:sz w:val="20"/>
          <w:szCs w:val="20"/>
        </w:rPr>
        <w:t xml:space="preserve"> El título del trabajo se escribirá en mayúsculas. Debajo aparecen el autor o autores y el lugar de trabajo. El nombre del autor que presenta el trabajo irá subrayado. Para </w:t>
      </w:r>
      <w:r>
        <w:rPr>
          <w:rFonts w:ascii="Times New Roman" w:eastAsia="Times New Roman" w:hAnsi="Times New Roman" w:cs="Times New Roman"/>
          <w:b/>
          <w:smallCaps/>
          <w:sz w:val="20"/>
          <w:szCs w:val="20"/>
        </w:rPr>
        <w:lastRenderedPageBreak/>
        <w:t>hacer corresponder cada autor con su institución usa como superíndices las letras minúsculas del alfabeto siguiendo el orden habitual.</w:t>
      </w:r>
    </w:p>
    <w:p w14:paraId="7650FF27" w14:textId="77777777" w:rsidR="004E7B8D" w:rsidRDefault="00916496">
      <w:pPr>
        <w:pStyle w:val="LO-normal1"/>
        <w:keepNext/>
        <w:spacing w:after="0"/>
        <w:jc w:val="center"/>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 </w:t>
      </w:r>
    </w:p>
    <w:p w14:paraId="1C5965DE" w14:textId="77777777" w:rsidR="004E7B8D" w:rsidRDefault="004E7B8D">
      <w:pPr>
        <w:pStyle w:val="LO-normal1"/>
        <w:keepNext/>
        <w:spacing w:before="120" w:after="120" w:line="240" w:lineRule="auto"/>
        <w:ind w:left="1" w:hanging="3"/>
        <w:jc w:val="center"/>
        <w:rPr>
          <w:rFonts w:ascii="Times New Roman" w:eastAsia="Times New Roman" w:hAnsi="Times New Roman" w:cs="Times New Roman"/>
          <w:b/>
          <w:smallCaps/>
          <w:sz w:val="32"/>
          <w:szCs w:val="32"/>
        </w:rPr>
      </w:pPr>
    </w:p>
    <w:p w14:paraId="2CA5C24D" w14:textId="77777777" w:rsidR="004E7B8D" w:rsidRDefault="004E7B8D">
      <w:pPr>
        <w:pStyle w:val="LO-normal1"/>
        <w:keepNext/>
        <w:spacing w:before="120" w:after="120" w:line="240" w:lineRule="auto"/>
        <w:ind w:left="1" w:hanging="3"/>
        <w:jc w:val="center"/>
        <w:rPr>
          <w:rFonts w:ascii="Times New Roman" w:eastAsia="Times New Roman" w:hAnsi="Times New Roman" w:cs="Times New Roman"/>
          <w:b/>
          <w:smallCaps/>
          <w:color w:val="000000"/>
          <w:sz w:val="32"/>
          <w:szCs w:val="32"/>
        </w:rPr>
      </w:pPr>
    </w:p>
    <w:p w14:paraId="6E1BD6D7" w14:textId="77777777" w:rsidR="004E7B8D" w:rsidRDefault="004E7B8D">
      <w:pPr>
        <w:pStyle w:val="LO-normal1"/>
        <w:keepNext/>
        <w:spacing w:before="120" w:after="120" w:line="240" w:lineRule="auto"/>
        <w:ind w:left="-2"/>
        <w:jc w:val="center"/>
        <w:rPr>
          <w:rFonts w:ascii="Times New Roman" w:eastAsia="Times New Roman" w:hAnsi="Times New Roman" w:cs="Times New Roman"/>
          <w:b/>
          <w:smallCaps/>
          <w:color w:val="000000"/>
          <w:sz w:val="32"/>
          <w:szCs w:val="32"/>
        </w:rPr>
      </w:pPr>
    </w:p>
    <w:p w14:paraId="3D0DF243" w14:textId="77777777" w:rsidR="004E7B8D" w:rsidRDefault="004E7B8D">
      <w:pPr>
        <w:pStyle w:val="LO-normal1"/>
        <w:keepNext/>
        <w:spacing w:before="120" w:after="120" w:line="240" w:lineRule="auto"/>
        <w:rPr>
          <w:rFonts w:ascii="Times New Roman" w:eastAsia="Times New Roman" w:hAnsi="Times New Roman" w:cs="Times New Roman"/>
          <w:b/>
          <w:smallCaps/>
          <w:color w:val="000000"/>
          <w:sz w:val="32"/>
          <w:szCs w:val="32"/>
        </w:rPr>
      </w:pPr>
    </w:p>
    <w:p w14:paraId="5B13CD6E" w14:textId="77777777" w:rsidR="004E7B8D" w:rsidRDefault="004E7B8D">
      <w:pPr>
        <w:pStyle w:val="LO-normal1"/>
        <w:spacing w:line="240" w:lineRule="auto"/>
        <w:rPr>
          <w:b/>
        </w:rPr>
      </w:pPr>
    </w:p>
    <w:sectPr w:rsidR="004E7B8D">
      <w:headerReference w:type="default" r:id="rId8"/>
      <w:pgSz w:w="11906" w:h="16838"/>
      <w:pgMar w:top="1417" w:right="1701" w:bottom="1417" w:left="1701" w:header="708"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C6D0" w14:textId="77777777" w:rsidR="0072288B" w:rsidRDefault="0072288B">
      <w:pPr>
        <w:spacing w:after="0" w:line="240" w:lineRule="auto"/>
      </w:pPr>
      <w:r>
        <w:separator/>
      </w:r>
    </w:p>
  </w:endnote>
  <w:endnote w:type="continuationSeparator" w:id="0">
    <w:p w14:paraId="36C93566" w14:textId="77777777" w:rsidR="0072288B" w:rsidRDefault="0072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1"/>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1352" w14:textId="77777777" w:rsidR="0072288B" w:rsidRDefault="0072288B">
      <w:pPr>
        <w:pStyle w:val="LO-normal"/>
        <w:rPr>
          <w:sz w:val="12"/>
        </w:rPr>
      </w:pPr>
      <w:r>
        <w:separator/>
      </w:r>
    </w:p>
  </w:footnote>
  <w:footnote w:type="continuationSeparator" w:id="0">
    <w:p w14:paraId="4BE5E915" w14:textId="77777777" w:rsidR="0072288B" w:rsidRDefault="0072288B">
      <w:pPr>
        <w:pStyle w:val="LO-normal"/>
        <w:rPr>
          <w:sz w:val="12"/>
        </w:rPr>
      </w:pPr>
      <w:r>
        <w:continuationSeparator/>
      </w:r>
    </w:p>
  </w:footnote>
  <w:footnote w:id="1">
    <w:p w14:paraId="6401D17F" w14:textId="77777777" w:rsidR="004E7B8D" w:rsidRDefault="00916496">
      <w:pPr>
        <w:pStyle w:val="LO-normal1"/>
        <w:spacing w:before="120" w:after="120" w:line="240" w:lineRule="auto"/>
        <w:ind w:left="339" w:hanging="2"/>
        <w:jc w:val="both"/>
        <w:rPr>
          <w:rFonts w:ascii="Times New Roman" w:eastAsia="Times New Roman" w:hAnsi="Times New Roman" w:cs="Times New Roman"/>
          <w:color w:val="000000"/>
          <w:sz w:val="20"/>
          <w:szCs w:val="20"/>
        </w:rPr>
      </w:pPr>
      <w:r>
        <w:rPr>
          <w:rStyle w:val="Caracteresdenotaalpie"/>
        </w:rPr>
        <w:footnoteRef/>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sz w:val="20"/>
          <w:szCs w:val="20"/>
        </w:rPr>
        <w:t>Cada vez que en esta plantilla se refiere a Estilo JNEM quiere decir que hay un “estilo” prefijado de letras y tamaños. Para ver de qué se trata verás en la barra de Word que hay una solapa llamada Estilos. Desplegándola encontrarás allí el Estilo JNEM establecido en cada parte de esta plantilla.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E6B7" w14:textId="7CD76CF1" w:rsidR="004E7B8D" w:rsidRDefault="004E7B8D">
    <w:pPr>
      <w:pStyle w:val="LO-normal"/>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5B7D"/>
    <w:multiLevelType w:val="multilevel"/>
    <w:tmpl w:val="406491C4"/>
    <w:lvl w:ilvl="0">
      <w:start w:val="1"/>
      <w:numFmt w:val="decimal"/>
      <w:lvlText w:val="%1."/>
      <w:lvlJc w:val="left"/>
      <w:pPr>
        <w:tabs>
          <w:tab w:val="num" w:pos="0"/>
        </w:tabs>
        <w:ind w:left="1080" w:hanging="360"/>
      </w:pPr>
      <w:rPr>
        <w:rFonts w:ascii="Calibri" w:eastAsia="Calibri" w:hAnsi="Calibri" w:cs="Calibri"/>
        <w:sz w:val="24"/>
        <w:szCs w:val="24"/>
        <w:u w:val="singl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36D24E0C"/>
    <w:multiLevelType w:val="multilevel"/>
    <w:tmpl w:val="F1C23CF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37992A3D"/>
    <w:multiLevelType w:val="multilevel"/>
    <w:tmpl w:val="565424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DDE5249"/>
    <w:multiLevelType w:val="multilevel"/>
    <w:tmpl w:val="E1CC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533083">
    <w:abstractNumId w:val="1"/>
  </w:num>
  <w:num w:numId="2" w16cid:durableId="188571135">
    <w:abstractNumId w:val="0"/>
  </w:num>
  <w:num w:numId="3" w16cid:durableId="1233002253">
    <w:abstractNumId w:val="2"/>
  </w:num>
  <w:num w:numId="4" w16cid:durableId="1687172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8D"/>
    <w:rsid w:val="00171C2F"/>
    <w:rsid w:val="00371E6F"/>
    <w:rsid w:val="00452E1C"/>
    <w:rsid w:val="004E7B8D"/>
    <w:rsid w:val="00544AAA"/>
    <w:rsid w:val="00683BD0"/>
    <w:rsid w:val="00684E44"/>
    <w:rsid w:val="0072288B"/>
    <w:rsid w:val="008852FC"/>
    <w:rsid w:val="00916496"/>
    <w:rsid w:val="00935A2F"/>
    <w:rsid w:val="00A451F5"/>
    <w:rsid w:val="00C10F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2A74"/>
  <w15:docId w15:val="{42C664D6-DB11-1040-AC5E-F4809847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545"/>
    <w:pPr>
      <w:spacing w:after="200" w:line="276" w:lineRule="auto"/>
    </w:pPr>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5009FB"/>
    <w:rPr>
      <w:color w:val="0000FF" w:themeColor="hyperlink"/>
      <w:u w:val="single"/>
    </w:rPr>
  </w:style>
  <w:style w:type="character" w:customStyle="1" w:styleId="EncabezadoCar">
    <w:name w:val="Encabezado Car"/>
    <w:basedOn w:val="Fuentedeprrafopredeter"/>
    <w:link w:val="Encabezado"/>
    <w:uiPriority w:val="99"/>
    <w:qFormat/>
    <w:rsid w:val="002F4695"/>
  </w:style>
  <w:style w:type="character" w:customStyle="1" w:styleId="PiedepginaCar">
    <w:name w:val="Pie de página Car"/>
    <w:basedOn w:val="Fuentedeprrafopredeter"/>
    <w:link w:val="Piedepgina"/>
    <w:uiPriority w:val="99"/>
    <w:qFormat/>
    <w:rsid w:val="002F4695"/>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pPr>
      <w:spacing w:after="200" w:line="276" w:lineRule="auto"/>
    </w:pPr>
  </w:style>
  <w:style w:type="paragraph" w:styleId="NormalWeb">
    <w:name w:val="Normal (Web)"/>
    <w:basedOn w:val="LO-normal"/>
    <w:uiPriority w:val="99"/>
    <w:semiHidden/>
    <w:unhideWhenUsed/>
    <w:qFormat/>
    <w:rsid w:val="00C00A7C"/>
    <w:pPr>
      <w:spacing w:beforeAutospacing="1"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LO-normal"/>
    <w:uiPriority w:val="34"/>
    <w:qFormat/>
    <w:rsid w:val="00C00A7C"/>
    <w:pPr>
      <w:ind w:left="720"/>
      <w:contextualSpacing/>
    </w:pPr>
  </w:style>
  <w:style w:type="paragraph" w:styleId="Subttu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LO-normal"/>
    <w:link w:val="EncabezadoCar"/>
    <w:uiPriority w:val="99"/>
    <w:unhideWhenUsed/>
    <w:rsid w:val="002F4695"/>
    <w:pPr>
      <w:tabs>
        <w:tab w:val="center" w:pos="4419"/>
        <w:tab w:val="right" w:pos="8838"/>
      </w:tabs>
      <w:spacing w:after="0" w:line="240" w:lineRule="auto"/>
    </w:pPr>
  </w:style>
  <w:style w:type="paragraph" w:styleId="Piedepgina">
    <w:name w:val="footer"/>
    <w:basedOn w:val="LO-normal"/>
    <w:link w:val="PiedepginaCar"/>
    <w:uiPriority w:val="99"/>
    <w:unhideWhenUsed/>
    <w:rsid w:val="002F4695"/>
    <w:pPr>
      <w:tabs>
        <w:tab w:val="center" w:pos="4419"/>
        <w:tab w:val="right" w:pos="8838"/>
      </w:tabs>
      <w:spacing w:after="0" w:line="240" w:lineRule="auto"/>
    </w:pPr>
  </w:style>
  <w:style w:type="paragraph" w:customStyle="1" w:styleId="LO-normal1">
    <w:name w:val="LO-normal1"/>
    <w:qFormat/>
    <w:pPr>
      <w:spacing w:after="200" w:line="276" w:lineRule="auto"/>
    </w:pPr>
  </w:style>
  <w:style w:type="paragraph" w:styleId="Textonotapie">
    <w:name w:val="footnote text"/>
    <w:basedOn w:val="Normal"/>
    <w:pPr>
      <w:suppressLineNumbers/>
      <w:ind w:left="339" w:hanging="339"/>
    </w:pPr>
    <w:rPr>
      <w:sz w:val="20"/>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character" w:customStyle="1" w:styleId="apple-tab-span">
    <w:name w:val="apple-tab-span"/>
    <w:basedOn w:val="Fuentedeprrafopredeter"/>
    <w:rsid w:val="00371E6F"/>
  </w:style>
  <w:style w:type="character" w:styleId="Hipervnculo">
    <w:name w:val="Hyperlink"/>
    <w:basedOn w:val="Fuentedeprrafopredeter"/>
    <w:uiPriority w:val="99"/>
    <w:semiHidden/>
    <w:unhideWhenUsed/>
    <w:rsid w:val="00371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2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ospajY0F1SGwjarMBG6lmnjpueQ==">AMUW2mVzJ/7iSRuLgyOihAeVAGrg0+9a9KJUHeiecZ//HFOIp07TnCcs1i8lCoN/s8tJFBFs/vgGytltccf0ZdI8aCBGZBb+SehhcLVo54zHEnLI/UkRchhsE5ez51iY8urAGQtA7cVw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1596</Words>
  <Characters>8783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Eugenia Carrion Canton</cp:lastModifiedBy>
  <cp:revision>2</cp:revision>
  <dcterms:created xsi:type="dcterms:W3CDTF">2023-05-10T17:14:00Z</dcterms:created>
  <dcterms:modified xsi:type="dcterms:W3CDTF">2023-05-10T17:14:00Z</dcterms:modified>
  <dc:language>es-AR</dc:language>
</cp:coreProperties>
</file>