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18D3" w14:textId="030EAE39" w:rsidR="00404EA5" w:rsidRDefault="00404EA5" w:rsidP="00D92DC8">
      <w:pPr>
        <w:spacing w:after="0" w:line="240" w:lineRule="auto"/>
        <w:ind w:left="142" w:right="-92"/>
        <w:jc w:val="right"/>
        <w:rPr>
          <w:rFonts w:ascii="Arial" w:hAnsi="Arial" w:cs="Arial"/>
          <w:b/>
          <w:sz w:val="24"/>
          <w:szCs w:val="24"/>
        </w:rPr>
      </w:pPr>
    </w:p>
    <w:p w14:paraId="115C01A5" w14:textId="55A9C9CF" w:rsidR="004D5F96" w:rsidRPr="004D5F96" w:rsidRDefault="00691AFC" w:rsidP="004D5F96">
      <w:pPr>
        <w:spacing w:after="293" w:line="253" w:lineRule="auto"/>
        <w:ind w:left="1325" w:hanging="646"/>
        <w:jc w:val="center"/>
        <w:rPr>
          <w:rFonts w:ascii="Calibri" w:eastAsia="Calibri" w:hAnsi="Calibri" w:cs="Calibri"/>
          <w:b/>
          <w:noProof w:val="0"/>
          <w:color w:val="000000"/>
          <w:lang w:eastAsia="es-AR"/>
        </w:rPr>
      </w:pPr>
      <w:r>
        <w:rPr>
          <w:rFonts w:ascii="Calibri" w:eastAsia="Calibri" w:hAnsi="Calibri" w:cs="Calibri"/>
          <w:b/>
          <w:noProof w:val="0"/>
          <w:color w:val="000000"/>
          <w:lang w:eastAsia="es-AR"/>
        </w:rPr>
        <w:t>2</w:t>
      </w:r>
      <w:r w:rsidR="004D5F96">
        <w:rPr>
          <w:rFonts w:ascii="Calibri" w:eastAsia="Calibri" w:hAnsi="Calibri" w:cs="Calibri"/>
          <w:b/>
          <w:noProof w:val="0"/>
          <w:color w:val="000000"/>
          <w:lang w:eastAsia="es-AR"/>
        </w:rPr>
        <w:t xml:space="preserve">° </w:t>
      </w:r>
      <w:r w:rsidR="008135F8" w:rsidRPr="004D5F96">
        <w:rPr>
          <w:rFonts w:ascii="Calibri" w:eastAsia="Calibri" w:hAnsi="Calibri" w:cs="Calibri"/>
          <w:b/>
          <w:noProof w:val="0"/>
          <w:color w:val="000000"/>
          <w:lang w:eastAsia="es-AR"/>
        </w:rPr>
        <w:t>ACTA</w:t>
      </w:r>
      <w:r w:rsidR="004D5F96">
        <w:rPr>
          <w:rFonts w:ascii="Calibri" w:eastAsia="Calibri" w:hAnsi="Calibri" w:cs="Calibri"/>
          <w:b/>
          <w:noProof w:val="0"/>
          <w:color w:val="000000"/>
          <w:lang w:eastAsia="es-AR"/>
        </w:rPr>
        <w:t xml:space="preserve"> </w:t>
      </w:r>
      <w:r w:rsidR="004D5F96" w:rsidRPr="004D5F96">
        <w:rPr>
          <w:rFonts w:ascii="Calibri" w:eastAsia="Calibri" w:hAnsi="Calibri" w:cs="Calibri"/>
          <w:b/>
          <w:noProof w:val="0"/>
          <w:color w:val="000000"/>
          <w:lang w:eastAsia="es-AR"/>
        </w:rPr>
        <w:t>DICTAMEN</w:t>
      </w:r>
      <w:r w:rsidR="002C18FB">
        <w:rPr>
          <w:rFonts w:ascii="Calibri" w:eastAsia="Calibri" w:hAnsi="Calibri" w:cs="Calibri"/>
          <w:b/>
          <w:noProof w:val="0"/>
          <w:color w:val="000000"/>
          <w:lang w:eastAsia="es-AR"/>
        </w:rPr>
        <w:t>,</w:t>
      </w:r>
      <w:r w:rsidR="008135F8" w:rsidRPr="004D5F96">
        <w:rPr>
          <w:rFonts w:ascii="Calibri" w:eastAsia="Calibri" w:hAnsi="Calibri" w:cs="Calibri"/>
          <w:b/>
          <w:noProof w:val="0"/>
          <w:color w:val="000000"/>
          <w:lang w:eastAsia="es-AR"/>
        </w:rPr>
        <w:t xml:space="preserve"> </w:t>
      </w:r>
      <w:r>
        <w:rPr>
          <w:rFonts w:ascii="Calibri" w:eastAsia="Calibri" w:hAnsi="Calibri" w:cs="Calibri"/>
          <w:b/>
          <w:noProof w:val="0"/>
          <w:color w:val="000000"/>
          <w:lang w:eastAsia="es-AR"/>
        </w:rPr>
        <w:t>2</w:t>
      </w:r>
      <w:r w:rsidR="004D5F96" w:rsidRPr="004D5F96">
        <w:rPr>
          <w:rFonts w:ascii="Calibri" w:eastAsia="Calibri" w:hAnsi="Calibri" w:cs="Calibri"/>
          <w:b/>
          <w:noProof w:val="0"/>
          <w:color w:val="000000"/>
          <w:lang w:eastAsia="es-AR"/>
        </w:rPr>
        <w:t xml:space="preserve">° </w:t>
      </w:r>
      <w:r w:rsidR="008135F8" w:rsidRPr="004D5F96">
        <w:rPr>
          <w:rFonts w:ascii="Calibri" w:eastAsia="Calibri" w:hAnsi="Calibri" w:cs="Calibri"/>
          <w:b/>
          <w:noProof w:val="0"/>
          <w:color w:val="000000"/>
          <w:lang w:eastAsia="es-AR"/>
        </w:rPr>
        <w:t xml:space="preserve">CONCURSO PÚBLICO </w:t>
      </w:r>
      <w:r w:rsidR="004D5F96" w:rsidRPr="004D5F96">
        <w:rPr>
          <w:rFonts w:ascii="Calibri" w:eastAsia="Calibri" w:hAnsi="Calibri" w:cs="Calibri"/>
          <w:b/>
          <w:noProof w:val="0"/>
          <w:color w:val="000000"/>
          <w:lang w:eastAsia="es-AR"/>
        </w:rPr>
        <w:t xml:space="preserve">PARA LA DESIGNACIÓN DE CARGOS Y </w:t>
      </w:r>
      <w:r w:rsidR="008135F8" w:rsidRPr="004D5F96">
        <w:rPr>
          <w:rFonts w:ascii="Calibri" w:eastAsia="Calibri" w:hAnsi="Calibri" w:cs="Calibri"/>
          <w:b/>
          <w:noProof w:val="0"/>
          <w:color w:val="000000"/>
          <w:lang w:eastAsia="es-AR"/>
        </w:rPr>
        <w:t>HORAS CÁTEDRAS DEL BACHILLERATO POPULAR PRESENTE RESOLUCIÓN MECCyT Nº 2062 /2021.</w:t>
      </w:r>
    </w:p>
    <w:p w14:paraId="268AEF67" w14:textId="5F5A9DD6" w:rsidR="007807E2" w:rsidRDefault="00F936FD" w:rsidP="007807E2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En la ciudad de Tolhuin</w:t>
      </w:r>
      <w:r w:rsidR="008135F8" w:rsidRPr="008135F8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,</w:t>
      </w:r>
      <w:r w:rsidR="00C32417">
        <w:rPr>
          <w:rFonts w:ascii="Calibri" w:eastAsia="Calibri" w:hAnsi="Calibri" w:cs="Calibri"/>
          <w:noProof w:val="0"/>
          <w:color w:val="000000"/>
          <w:sz w:val="24"/>
          <w:lang w:eastAsia="es-AR"/>
        </w:rPr>
        <w:t xml:space="preserve"> a los </w:t>
      </w:r>
      <w:r w:rsidR="003E0076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03</w:t>
      </w:r>
      <w:r w:rsidR="007A7C99">
        <w:rPr>
          <w:rFonts w:ascii="Calibri" w:eastAsia="Calibri" w:hAnsi="Calibri" w:cs="Calibri"/>
          <w:noProof w:val="0"/>
          <w:color w:val="000000"/>
          <w:sz w:val="24"/>
          <w:lang w:eastAsia="es-AR"/>
        </w:rPr>
        <w:t xml:space="preserve"> </w:t>
      </w: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días</w:t>
      </w:r>
      <w:r w:rsidR="007A7C99">
        <w:rPr>
          <w:rFonts w:ascii="Calibri" w:eastAsia="Calibri" w:hAnsi="Calibri" w:cs="Calibri"/>
          <w:noProof w:val="0"/>
          <w:color w:val="000000"/>
          <w:sz w:val="24"/>
          <w:lang w:eastAsia="es-AR"/>
        </w:rPr>
        <w:t xml:space="preserve"> del mes de </w:t>
      </w:r>
      <w:r w:rsidR="0030166F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a</w:t>
      </w:r>
      <w:r w:rsidR="003E0076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b</w:t>
      </w:r>
      <w:r w:rsidR="0030166F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r</w:t>
      </w:r>
      <w:r w:rsidR="003E0076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il</w:t>
      </w:r>
      <w:r w:rsidR="00C32417">
        <w:rPr>
          <w:rFonts w:ascii="Calibri" w:eastAsia="Calibri" w:hAnsi="Calibri" w:cs="Calibri"/>
          <w:noProof w:val="0"/>
          <w:color w:val="000000"/>
          <w:sz w:val="24"/>
          <w:lang w:eastAsia="es-AR"/>
        </w:rPr>
        <w:t xml:space="preserve"> </w:t>
      </w:r>
      <w:r w:rsidR="008135F8" w:rsidRPr="008135F8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del año 202</w:t>
      </w:r>
      <w:r w:rsidR="0030166F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4</w:t>
      </w:r>
      <w:r w:rsidR="008135F8" w:rsidRPr="008135F8">
        <w:rPr>
          <w:rFonts w:ascii="Calibri" w:eastAsia="Calibri" w:hAnsi="Calibri" w:cs="Calibri"/>
          <w:noProof w:val="0"/>
          <w:color w:val="000000"/>
          <w:sz w:val="24"/>
          <w:lang w:eastAsia="es-AR"/>
        </w:rPr>
        <w:t xml:space="preserve">, habiendo finalizado el proceso de evaluación de antecedentes y oposición según lo establecido en la Resolución </w:t>
      </w:r>
      <w:r w:rsidR="008135F8" w:rsidRPr="008135F8">
        <w:rPr>
          <w:rFonts w:ascii="Calibri" w:eastAsia="Calibri" w:hAnsi="Calibri" w:cs="Calibri"/>
          <w:b/>
          <w:noProof w:val="0"/>
          <w:color w:val="000000"/>
          <w:sz w:val="24"/>
          <w:lang w:eastAsia="es-AR"/>
        </w:rPr>
        <w:t xml:space="preserve">Nº 2062 /2021, </w:t>
      </w:r>
      <w:r w:rsidR="008135F8" w:rsidRPr="008135F8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se deja constancia de los resultados a los cuales arribaron las Comisiones Evaluadoras conformadas por: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54"/>
      </w:tblGrid>
      <w:tr w:rsidR="007807E2" w14:paraId="25063827" w14:textId="77777777" w:rsidTr="00823653">
        <w:tc>
          <w:tcPr>
            <w:tcW w:w="10754" w:type="dxa"/>
          </w:tcPr>
          <w:p w14:paraId="3197BBA3" w14:textId="4F227EBE" w:rsidR="007807E2" w:rsidRDefault="003E0076" w:rsidP="007807E2">
            <w:pPr>
              <w:spacing w:after="272" w:line="259" w:lineRule="auto"/>
              <w:jc w:val="both"/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</w:pPr>
            <w:r w:rsidRPr="003E0076"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  <w:t>Torres Naimán, Maria Vicedirectora del Bachillerato Popular “Presente” Anexo Tolhuin</w:t>
            </w:r>
          </w:p>
        </w:tc>
      </w:tr>
      <w:tr w:rsidR="0030166F" w14:paraId="63E0F175" w14:textId="77777777" w:rsidTr="00823653">
        <w:tc>
          <w:tcPr>
            <w:tcW w:w="10754" w:type="dxa"/>
          </w:tcPr>
          <w:p w14:paraId="7DA5FCD2" w14:textId="3AA1645C" w:rsidR="0030166F" w:rsidRDefault="0030166F" w:rsidP="001B3F89">
            <w:pPr>
              <w:spacing w:after="272" w:line="259" w:lineRule="auto"/>
              <w:jc w:val="both"/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</w:pPr>
            <w:r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  <w:t>Barria Muñoz, Carolina – Tutora del Bachillerato Popular “Presente” Anexo Tolhuin</w:t>
            </w:r>
          </w:p>
        </w:tc>
      </w:tr>
      <w:tr w:rsidR="007807E2" w14:paraId="27C2E8CE" w14:textId="77777777" w:rsidTr="00823653">
        <w:tc>
          <w:tcPr>
            <w:tcW w:w="10754" w:type="dxa"/>
          </w:tcPr>
          <w:p w14:paraId="7AA50522" w14:textId="4EDA4001" w:rsidR="003E0076" w:rsidRDefault="003E0076" w:rsidP="001B3F89">
            <w:pPr>
              <w:spacing w:after="272" w:line="259" w:lineRule="auto"/>
              <w:jc w:val="both"/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</w:pPr>
            <w:r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  <w:t xml:space="preserve"> </w:t>
            </w:r>
            <w:r w:rsidR="00691AFC"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  <w:t xml:space="preserve">Arcidiacono </w:t>
            </w:r>
            <w:r>
              <w:rPr>
                <w:rFonts w:ascii="Calibri" w:eastAsia="Calibri" w:hAnsi="Calibri" w:cs="Calibri"/>
                <w:noProof w:val="0"/>
                <w:color w:val="000000"/>
                <w:sz w:val="24"/>
                <w:lang w:eastAsia="es-AR"/>
              </w:rPr>
              <w:t>Fernando – Prosecretario Bachillerato “Presente” Anexo Tolhuin</w:t>
            </w:r>
          </w:p>
        </w:tc>
      </w:tr>
    </w:tbl>
    <w:p w14:paraId="48E21984" w14:textId="1F833285" w:rsidR="007807E2" w:rsidRDefault="007807E2" w:rsidP="007807E2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</w:p>
    <w:p w14:paraId="63EBC812" w14:textId="77777777" w:rsidR="007807E2" w:rsidRPr="00823653" w:rsidRDefault="007807E2" w:rsidP="007807E2">
      <w:pPr>
        <w:spacing w:after="272" w:line="259" w:lineRule="auto"/>
        <w:ind w:left="-5" w:hanging="10"/>
        <w:jc w:val="both"/>
        <w:rPr>
          <w:rFonts w:ascii="Calibri" w:eastAsia="Calibri" w:hAnsi="Calibri" w:cs="Calibri"/>
          <w:b/>
          <w:noProof w:val="0"/>
          <w:color w:val="000000"/>
          <w:sz w:val="24"/>
          <w:u w:val="single" w:color="000000"/>
          <w:lang w:eastAsia="es-AR"/>
        </w:rPr>
      </w:pPr>
      <w:r w:rsidRPr="00823653">
        <w:rPr>
          <w:rFonts w:ascii="Calibri" w:eastAsia="Calibri" w:hAnsi="Calibri" w:cs="Calibri"/>
          <w:b/>
          <w:noProof w:val="0"/>
          <w:color w:val="000000"/>
          <w:sz w:val="24"/>
          <w:u w:val="single" w:color="000000"/>
          <w:lang w:eastAsia="es-AR"/>
        </w:rPr>
        <w:t>Resulta</w:t>
      </w:r>
      <w:r w:rsidR="008135F8" w:rsidRPr="00823653">
        <w:rPr>
          <w:rFonts w:ascii="Calibri" w:eastAsia="Calibri" w:hAnsi="Calibri" w:cs="Calibri"/>
          <w:b/>
          <w:noProof w:val="0"/>
          <w:color w:val="000000"/>
          <w:sz w:val="24"/>
          <w:u w:val="single" w:color="000000"/>
          <w:lang w:eastAsia="es-AR"/>
        </w:rPr>
        <w:t>dos</w:t>
      </w:r>
    </w:p>
    <w:p w14:paraId="3C8951A0" w14:textId="70DD039D" w:rsidR="007807E2" w:rsidRDefault="007807E2" w:rsidP="007807E2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1</w:t>
      </w:r>
      <w:r w:rsidR="008135F8" w:rsidRPr="008135F8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-Postulantes no admitidos por no cumplimentar los requisitos establecidos en la Resolución MECCyT N</w:t>
      </w:r>
      <w:r w:rsidR="008135F8" w:rsidRPr="008135F8">
        <w:rPr>
          <w:rFonts w:ascii="Calibri" w:eastAsia="Calibri" w:hAnsi="Calibri" w:cs="Calibri"/>
          <w:noProof w:val="0"/>
          <w:color w:val="000000"/>
          <w:vertAlign w:val="superscript"/>
          <w:lang w:eastAsia="es-AR"/>
        </w:rPr>
        <w:t xml:space="preserve">o </w:t>
      </w:r>
      <w:r w:rsidR="008135F8" w:rsidRPr="008135F8">
        <w:rPr>
          <w:rFonts w:ascii="Calibri" w:eastAsia="Calibri" w:hAnsi="Calibri" w:cs="Calibri"/>
          <w:b/>
          <w:noProof w:val="0"/>
          <w:color w:val="000000"/>
          <w:sz w:val="24"/>
          <w:lang w:eastAsia="es-AR"/>
        </w:rPr>
        <w:t>Nº 2062 /2021</w:t>
      </w:r>
      <w:r w:rsidR="008135F8" w:rsidRPr="008135F8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:</w:t>
      </w:r>
    </w:p>
    <w:p w14:paraId="69E0A355" w14:textId="4A76336A" w:rsidR="003E0076" w:rsidRDefault="003E0076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Rossi, Juan Gabriel</w:t>
      </w:r>
    </w:p>
    <w:p w14:paraId="339F39FC" w14:textId="3BFFAA7B" w:rsidR="003E0076" w:rsidRDefault="003E0076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Malbran, Rodrigo</w:t>
      </w:r>
    </w:p>
    <w:p w14:paraId="5A3BF64A" w14:textId="44A6E1A8" w:rsidR="003E0076" w:rsidRDefault="003E0076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Cortes, Gustavo Omar</w:t>
      </w:r>
    </w:p>
    <w:p w14:paraId="512BD2C8" w14:textId="5E2C31A5" w:rsidR="003E0076" w:rsidRDefault="003E0076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Cardozo, Evarista</w:t>
      </w:r>
    </w:p>
    <w:p w14:paraId="60797DC7" w14:textId="1C1DDAB9" w:rsidR="003E0076" w:rsidRDefault="00691AFC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Burgo Wallner, Lucia Liore</w:t>
      </w:r>
      <w:r w:rsidR="003E0076">
        <w:rPr>
          <w:rFonts w:ascii="Calibri" w:eastAsia="Calibri" w:hAnsi="Calibri" w:cs="Calibri"/>
          <w:noProof w:val="0"/>
          <w:color w:val="000000"/>
          <w:sz w:val="24"/>
          <w:lang w:eastAsia="es-AR"/>
        </w:rPr>
        <w:t>n</w:t>
      </w:r>
    </w:p>
    <w:p w14:paraId="63C8D32B" w14:textId="20B6ED11" w:rsidR="003E0076" w:rsidRDefault="003E0076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Feuillade, Yanina María</w:t>
      </w:r>
    </w:p>
    <w:p w14:paraId="24B16E9C" w14:textId="5E74A52A" w:rsidR="003E0076" w:rsidRDefault="003E0076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Duarte, María Belén</w:t>
      </w:r>
    </w:p>
    <w:p w14:paraId="3BF11BDE" w14:textId="38B1DC4B" w:rsidR="00691AFC" w:rsidRDefault="00691AFC" w:rsidP="00691AFC">
      <w:pPr>
        <w:spacing w:after="0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Ortiz Aramayo, Fernando</w:t>
      </w:r>
    </w:p>
    <w:p w14:paraId="5BD0ECC7" w14:textId="405C9BD4" w:rsidR="003E0076" w:rsidRDefault="003E0076" w:rsidP="007807E2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</w:p>
    <w:p w14:paraId="3BD2FCA7" w14:textId="7FFF7744" w:rsidR="00691AFC" w:rsidRDefault="00691AFC" w:rsidP="007807E2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2- Postulantes ausentes en la convocatoria de la entrevista</w:t>
      </w:r>
    </w:p>
    <w:p w14:paraId="068F5F79" w14:textId="1B32C620" w:rsidR="00691AFC" w:rsidRDefault="00691AFC" w:rsidP="007807E2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>Aragón, Claudio</w:t>
      </w:r>
    </w:p>
    <w:p w14:paraId="588EA57C" w14:textId="736F632E" w:rsidR="004211E0" w:rsidRDefault="004211E0" w:rsidP="00A31D9F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</w:p>
    <w:p w14:paraId="133CD373" w14:textId="1F88A072" w:rsidR="004211E0" w:rsidRDefault="004211E0" w:rsidP="00A31D9F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</w:p>
    <w:p w14:paraId="4D588E72" w14:textId="595D8AF2" w:rsidR="004211E0" w:rsidRDefault="004211E0" w:rsidP="00A31D9F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</w:p>
    <w:p w14:paraId="74A85674" w14:textId="79099999" w:rsidR="004211E0" w:rsidRDefault="004211E0" w:rsidP="00A31D9F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</w:p>
    <w:p w14:paraId="00566D5C" w14:textId="0EAE0FC2" w:rsidR="004211E0" w:rsidRDefault="004211E0" w:rsidP="00A31D9F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</w:p>
    <w:p w14:paraId="7A024E59" w14:textId="13587C71" w:rsidR="004211E0" w:rsidRPr="00A31D9F" w:rsidRDefault="00CE344C" w:rsidP="00A31D9F">
      <w:pPr>
        <w:spacing w:after="272" w:line="259" w:lineRule="auto"/>
        <w:ind w:left="-5" w:hanging="10"/>
        <w:jc w:val="both"/>
        <w:rPr>
          <w:rFonts w:ascii="Calibri" w:eastAsia="Calibri" w:hAnsi="Calibri" w:cs="Calibri"/>
          <w:noProof w:val="0"/>
          <w:color w:val="000000"/>
          <w:sz w:val="24"/>
          <w:lang w:eastAsia="es-AR"/>
        </w:rPr>
      </w:pPr>
      <w:r>
        <w:rPr>
          <w:rFonts w:ascii="Calibri" w:eastAsia="Calibri" w:hAnsi="Calibri" w:cs="Calibri"/>
          <w:noProof w:val="0"/>
          <w:color w:val="000000"/>
          <w:sz w:val="24"/>
          <w:lang w:eastAsia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1"/>
        <w:tblpPr w:leftFromText="141" w:rightFromText="141" w:vertAnchor="text" w:horzAnchor="margin" w:tblpXSpec="center" w:tblpY="-29"/>
        <w:tblW w:w="9543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650"/>
        <w:gridCol w:w="7893"/>
      </w:tblGrid>
      <w:tr w:rsidR="004211E0" w:rsidRPr="00255CDF" w14:paraId="3B6B568F" w14:textId="77777777" w:rsidTr="00A5363A">
        <w:trPr>
          <w:trHeight w:val="558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9F298A5" w14:textId="1DD87D30" w:rsidR="004211E0" w:rsidRDefault="00823653" w:rsidP="0077746D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lastRenderedPageBreak/>
              <w:t xml:space="preserve"> </w:t>
            </w:r>
            <w:r w:rsidR="004211E0">
              <w:rPr>
                <w:rFonts w:ascii="Arial" w:eastAsia="Trebuchet MS" w:hAnsi="Arial" w:cs="Arial"/>
                <w:b/>
                <w:noProof w:val="0"/>
                <w:color w:val="000000"/>
              </w:rPr>
              <w:t xml:space="preserve">CONCURSO PÚBLICO </w:t>
            </w:r>
          </w:p>
          <w:p w14:paraId="3DC250B9" w14:textId="4478F668" w:rsidR="004211E0" w:rsidRDefault="00823653" w:rsidP="0077746D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t xml:space="preserve">LLAMADO </w:t>
            </w:r>
            <w:r w:rsidR="00220790">
              <w:rPr>
                <w:rFonts w:ascii="Arial" w:eastAsia="Trebuchet MS" w:hAnsi="Arial" w:cs="Arial"/>
                <w:b/>
                <w:noProof w:val="0"/>
                <w:color w:val="000000"/>
              </w:rPr>
              <w:t xml:space="preserve">ANUAL </w:t>
            </w:r>
            <w:bookmarkStart w:id="0" w:name="_GoBack"/>
            <w:bookmarkEnd w:id="0"/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t>PARA L</w:t>
            </w:r>
            <w:r w:rsidR="004211E0">
              <w:rPr>
                <w:rFonts w:ascii="Arial" w:eastAsia="Trebuchet MS" w:hAnsi="Arial" w:cs="Arial"/>
                <w:b/>
                <w:noProof w:val="0"/>
                <w:color w:val="000000"/>
              </w:rPr>
              <w:t>A COBERTURA DE CARGOS Y HORAS CÁTEDRAS</w:t>
            </w:r>
          </w:p>
          <w:p w14:paraId="7EA5D863" w14:textId="17717433" w:rsidR="004211E0" w:rsidRPr="00D13E69" w:rsidRDefault="004211E0" w:rsidP="0077746D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t>BACHILLERATO POPULAR “PRESENTE” ANEXO TOLHUIN</w:t>
            </w:r>
          </w:p>
        </w:tc>
      </w:tr>
      <w:tr w:rsidR="0077746D" w:rsidRPr="00255CDF" w14:paraId="742BD784" w14:textId="77777777" w:rsidTr="00611133">
        <w:trPr>
          <w:trHeight w:val="337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F05FF9D" w14:textId="39014749" w:rsidR="0077746D" w:rsidRPr="00D13E69" w:rsidRDefault="00691AFC" w:rsidP="00691AFC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t>PROSECRETARIA</w:t>
            </w:r>
          </w:p>
        </w:tc>
      </w:tr>
      <w:tr w:rsidR="0077746D" w:rsidRPr="00255CDF" w14:paraId="4946377F" w14:textId="77777777" w:rsidTr="00611133">
        <w:trPr>
          <w:trHeight w:val="400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3FE2E63" w14:textId="0A0BCF5D" w:rsidR="0077746D" w:rsidRPr="00D13E69" w:rsidRDefault="004D5F96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PRIMER</w:t>
            </w:r>
            <w:r w:rsidR="00AE6052">
              <w:rPr>
                <w:rFonts w:ascii="Arial" w:eastAsia="Trebuchet MS" w:hAnsi="Arial" w:cs="Arial"/>
                <w:noProof w:val="0"/>
                <w:color w:val="000000"/>
              </w:rPr>
              <w:t xml:space="preserve"> </w:t>
            </w:r>
            <w:r w:rsidR="0077746D" w:rsidRPr="00D13E69">
              <w:rPr>
                <w:rFonts w:ascii="Arial" w:eastAsia="Trebuchet MS" w:hAnsi="Arial" w:cs="Arial"/>
                <w:noProof w:val="0"/>
                <w:color w:val="000000"/>
              </w:rPr>
              <w:t>LISTADO DOCENTE</w:t>
            </w:r>
          </w:p>
        </w:tc>
      </w:tr>
      <w:tr w:rsidR="0077746D" w:rsidRPr="00255CDF" w14:paraId="5951F32C" w14:textId="77777777" w:rsidTr="00611133">
        <w:trPr>
          <w:trHeight w:val="40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C96AF" w14:textId="7A4B0BD1" w:rsidR="0077746D" w:rsidRPr="00D13E69" w:rsidRDefault="0077746D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 w:rsidRPr="00D13E69">
              <w:rPr>
                <w:rFonts w:ascii="Arial" w:eastAsia="Trebuchet MS" w:hAnsi="Arial" w:cs="Arial"/>
                <w:noProof w:val="0"/>
                <w:color w:val="000000"/>
              </w:rPr>
              <w:t>PUNTAJE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26D61E9" w14:textId="0A73C63F" w:rsidR="0077746D" w:rsidRPr="00D13E69" w:rsidRDefault="0077746D" w:rsidP="0077746D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  <w:r w:rsidRPr="00D13E69">
              <w:rPr>
                <w:rFonts w:ascii="Arial" w:eastAsia="Trebuchet MS" w:hAnsi="Arial" w:cs="Arial"/>
                <w:noProof w:val="0"/>
                <w:color w:val="000000"/>
              </w:rPr>
              <w:t>POSTULANTE</w:t>
            </w:r>
          </w:p>
        </w:tc>
      </w:tr>
      <w:tr w:rsidR="00085015" w:rsidRPr="00255CDF" w14:paraId="21AD3FB3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CAD84" w14:textId="6B487E2E" w:rsidR="00085015" w:rsidRPr="00D13E69" w:rsidRDefault="00D33D72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22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199670" w14:textId="5B94C462" w:rsidR="00085015" w:rsidRPr="00D13E69" w:rsidRDefault="00691AFC" w:rsidP="00691AFC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GUENTELICAN CARCAMO, CINTIA LORENA</w:t>
            </w:r>
            <w:r w:rsidR="0030166F">
              <w:rPr>
                <w:rFonts w:ascii="Arial" w:eastAsia="Trebuchet MS" w:hAnsi="Arial" w:cs="Arial"/>
                <w:noProof w:val="0"/>
                <w:color w:val="000000"/>
              </w:rPr>
              <w:t xml:space="preserve"> – DNI 3</w:t>
            </w:r>
            <w:r>
              <w:rPr>
                <w:rFonts w:ascii="Arial" w:eastAsia="Trebuchet MS" w:hAnsi="Arial" w:cs="Arial"/>
                <w:noProof w:val="0"/>
                <w:color w:val="000000"/>
              </w:rPr>
              <w:t>2.136.162</w:t>
            </w:r>
          </w:p>
        </w:tc>
      </w:tr>
      <w:tr w:rsidR="00691AFC" w:rsidRPr="00255CDF" w14:paraId="61B11634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6172" w14:textId="26C2B54F" w:rsidR="00691AFC" w:rsidRDefault="00D33D72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15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063878" w14:textId="066B92DA" w:rsidR="00691AFC" w:rsidRDefault="00D33D72" w:rsidP="00691AFC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HARRINGTON, ARACELI ABIGAIL – DNI 38.784.874</w:t>
            </w:r>
          </w:p>
        </w:tc>
      </w:tr>
      <w:tr w:rsidR="00AE6052" w:rsidRPr="00255CDF" w14:paraId="576760D0" w14:textId="77777777" w:rsidTr="00611133">
        <w:trPr>
          <w:trHeight w:val="384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D802064" w14:textId="722CEA08" w:rsidR="00AE6052" w:rsidRPr="00823653" w:rsidRDefault="00D33D72" w:rsidP="00823653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t>MATEMÁTICA</w:t>
            </w:r>
          </w:p>
        </w:tc>
      </w:tr>
      <w:tr w:rsidR="00823653" w:rsidRPr="00255CDF" w14:paraId="654D727A" w14:textId="77777777" w:rsidTr="00611133">
        <w:trPr>
          <w:trHeight w:val="404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E2750A4" w14:textId="7037B767" w:rsidR="00823653" w:rsidRDefault="002C18FB" w:rsidP="00AE6052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PRIMER</w:t>
            </w:r>
            <w:r w:rsidR="00823653">
              <w:rPr>
                <w:rFonts w:ascii="Arial" w:eastAsia="Trebuchet MS" w:hAnsi="Arial" w:cs="Arial"/>
                <w:noProof w:val="0"/>
                <w:color w:val="000000"/>
              </w:rPr>
              <w:t xml:space="preserve"> LISTADO DOCENTE</w:t>
            </w:r>
          </w:p>
        </w:tc>
      </w:tr>
      <w:tr w:rsidR="00AE6052" w:rsidRPr="00255CDF" w14:paraId="1C8EDD6A" w14:textId="77777777" w:rsidTr="00611133">
        <w:trPr>
          <w:trHeight w:val="41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B7CB9" w14:textId="7AF9E4F2" w:rsidR="00AE6052" w:rsidRDefault="00823653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PUNTAJE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10CA125" w14:textId="12EB8A79" w:rsidR="00AE6052" w:rsidRDefault="00823653" w:rsidP="00823653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POSTULANTE</w:t>
            </w:r>
          </w:p>
        </w:tc>
      </w:tr>
      <w:tr w:rsidR="00AE6052" w:rsidRPr="00255CDF" w14:paraId="487FE4E1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7D2E" w14:textId="334135CC" w:rsidR="00AE6052" w:rsidRDefault="00D33D72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39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952380" w14:textId="11DF107B" w:rsidR="00AE6052" w:rsidRDefault="00D33D72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ENRIQUEZ, CLAUDIA LUCIANA</w:t>
            </w:r>
          </w:p>
        </w:tc>
      </w:tr>
      <w:tr w:rsidR="00D33D72" w:rsidRPr="00255CDF" w14:paraId="50D2DAA8" w14:textId="77777777" w:rsidTr="00611133">
        <w:trPr>
          <w:trHeight w:val="383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6AB3310" w14:textId="25A58D0D" w:rsidR="00D33D72" w:rsidRPr="005142B4" w:rsidRDefault="00D33D72" w:rsidP="00D33D72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 w:rsidRPr="005142B4">
              <w:rPr>
                <w:rFonts w:ascii="Arial" w:eastAsia="Trebuchet MS" w:hAnsi="Arial" w:cs="Arial"/>
                <w:b/>
                <w:noProof w:val="0"/>
                <w:color w:val="000000"/>
              </w:rPr>
              <w:t>HISTORIA Y GEOGRAFIA</w:t>
            </w:r>
          </w:p>
        </w:tc>
      </w:tr>
      <w:tr w:rsidR="00D33D72" w:rsidRPr="00255CDF" w14:paraId="3AA388DD" w14:textId="77777777" w:rsidTr="00611133">
        <w:trPr>
          <w:trHeight w:val="402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6AA9F06" w14:textId="315F9910" w:rsidR="00D33D72" w:rsidRDefault="00D33D72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PRIM</w:t>
            </w:r>
            <w:r w:rsidR="005142B4">
              <w:rPr>
                <w:rFonts w:ascii="Arial" w:eastAsia="Trebuchet MS" w:hAnsi="Arial" w:cs="Arial"/>
                <w:noProof w:val="0"/>
                <w:color w:val="000000"/>
              </w:rPr>
              <w:t>ER LISTADO DOCENTE</w:t>
            </w:r>
          </w:p>
        </w:tc>
      </w:tr>
      <w:tr w:rsidR="00D33D72" w:rsidRPr="00255CDF" w14:paraId="1C824F6A" w14:textId="77777777" w:rsidTr="005142B4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A2283" w14:textId="20EB1670" w:rsidR="00D33D72" w:rsidRDefault="005142B4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PUNTAJE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AAE790" w14:textId="36659BFF" w:rsidR="00D33D72" w:rsidRDefault="005142B4" w:rsidP="005142B4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POSTULANTE</w:t>
            </w:r>
          </w:p>
        </w:tc>
      </w:tr>
      <w:tr w:rsidR="005142B4" w:rsidRPr="00255CDF" w14:paraId="27C9B16D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E2D7" w14:textId="77777777" w:rsidR="005142B4" w:rsidRDefault="005142B4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C81B3C" w14:textId="77777777" w:rsidR="005142B4" w:rsidRDefault="005142B4" w:rsidP="005142B4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</w:p>
        </w:tc>
      </w:tr>
      <w:tr w:rsidR="005142B4" w:rsidRPr="00255CDF" w14:paraId="698A49A1" w14:textId="77777777" w:rsidTr="005142B4">
        <w:trPr>
          <w:trHeight w:val="558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4764D90" w14:textId="26E35312" w:rsidR="005142B4" w:rsidRDefault="005142B4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SEGUNDO LISTADO DOCENTE</w:t>
            </w:r>
          </w:p>
        </w:tc>
      </w:tr>
      <w:tr w:rsidR="005142B4" w:rsidRPr="00255CDF" w14:paraId="6FD6BC70" w14:textId="77777777" w:rsidTr="005142B4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E286F" w14:textId="40E3CDAC" w:rsidR="005142B4" w:rsidRDefault="005142B4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PUNTAJE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331FD7F" w14:textId="313F936F" w:rsidR="005142B4" w:rsidRDefault="005142B4" w:rsidP="005142B4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POSTULANTE</w:t>
            </w:r>
          </w:p>
        </w:tc>
      </w:tr>
      <w:tr w:rsidR="005142B4" w:rsidRPr="00255CDF" w14:paraId="589C721E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99F95" w14:textId="665CF3DA" w:rsidR="005142B4" w:rsidRDefault="005142B4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44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DBC835" w14:textId="40F97300" w:rsidR="005142B4" w:rsidRDefault="005142B4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ROMERO, GISELA ROMINA – DNI 33.309.741</w:t>
            </w:r>
          </w:p>
        </w:tc>
      </w:tr>
      <w:tr w:rsidR="005142B4" w:rsidRPr="00255CDF" w14:paraId="36B88258" w14:textId="77777777" w:rsidTr="00611133">
        <w:trPr>
          <w:trHeight w:val="364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0B7655E" w14:textId="7A660BF7" w:rsidR="005142B4" w:rsidRPr="005142B4" w:rsidRDefault="005142B4" w:rsidP="005142B4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t>HISTORIA DE LA CULTURA</w:t>
            </w:r>
          </w:p>
        </w:tc>
      </w:tr>
      <w:tr w:rsidR="005142B4" w:rsidRPr="00255CDF" w14:paraId="6CE5E64E" w14:textId="77777777" w:rsidTr="00611133">
        <w:trPr>
          <w:trHeight w:val="399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B4D1EB" w14:textId="6D2DD332" w:rsidR="005142B4" w:rsidRDefault="005142B4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PRIMER LISTADO DOCENTE</w:t>
            </w:r>
          </w:p>
        </w:tc>
      </w:tr>
      <w:tr w:rsidR="005142B4" w:rsidRPr="00255CDF" w14:paraId="517C264F" w14:textId="77777777" w:rsidTr="005142B4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0469D" w14:textId="584360A6" w:rsidR="005142B4" w:rsidRDefault="005142B4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PUNTAJE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901B4A5" w14:textId="1009914A" w:rsidR="005142B4" w:rsidRDefault="005142B4" w:rsidP="005142B4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POSTULANTE</w:t>
            </w:r>
          </w:p>
        </w:tc>
      </w:tr>
      <w:tr w:rsidR="005142B4" w:rsidRPr="00255CDF" w14:paraId="5F90A5C9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51D9" w14:textId="77777777" w:rsidR="005142B4" w:rsidRDefault="005142B4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FA9E1E" w14:textId="77777777" w:rsidR="005142B4" w:rsidRDefault="005142B4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</w:p>
        </w:tc>
      </w:tr>
      <w:tr w:rsidR="00611133" w14:paraId="56F0DBA4" w14:textId="77777777" w:rsidTr="0084251F">
        <w:trPr>
          <w:trHeight w:val="558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4060B6A" w14:textId="3D134EC7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SEGUNDO LISTADO DOCENTE</w:t>
            </w:r>
          </w:p>
        </w:tc>
      </w:tr>
      <w:tr w:rsidR="00611133" w14:paraId="3F1473BB" w14:textId="77777777" w:rsidTr="0084251F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6FF43" w14:textId="77777777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PUNTAJE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01BA1A2" w14:textId="77777777" w:rsidR="00611133" w:rsidRDefault="00611133" w:rsidP="00611133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POSTULANTE</w:t>
            </w:r>
          </w:p>
        </w:tc>
      </w:tr>
      <w:tr w:rsidR="005142B4" w:rsidRPr="00255CDF" w14:paraId="6F61F777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EA8A7" w14:textId="366B3D6E" w:rsidR="005142B4" w:rsidRDefault="00611133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44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490C19" w14:textId="030214A0" w:rsidR="005142B4" w:rsidRDefault="00611133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 w:rsidRPr="00611133">
              <w:rPr>
                <w:rFonts w:ascii="Arial" w:eastAsia="Trebuchet MS" w:hAnsi="Arial" w:cs="Arial"/>
                <w:noProof w:val="0"/>
                <w:color w:val="000000"/>
              </w:rPr>
              <w:t>ROMERO, GISELA ROMINA – DNI 33.309.741</w:t>
            </w:r>
          </w:p>
        </w:tc>
      </w:tr>
      <w:tr w:rsidR="00611133" w:rsidRPr="005142B4" w14:paraId="73188D46" w14:textId="77777777" w:rsidTr="00611133">
        <w:trPr>
          <w:trHeight w:val="347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CAAE4CD" w14:textId="2CA9D8A9" w:rsidR="00611133" w:rsidRPr="005142B4" w:rsidRDefault="00611133" w:rsidP="00611133">
            <w:pPr>
              <w:jc w:val="center"/>
              <w:rPr>
                <w:rFonts w:ascii="Arial" w:eastAsia="Trebuchet MS" w:hAnsi="Arial" w:cs="Arial"/>
                <w:b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b/>
                <w:noProof w:val="0"/>
                <w:color w:val="000000"/>
              </w:rPr>
              <w:t>FUNDAMENTOS DE LA EDUCACION</w:t>
            </w:r>
          </w:p>
        </w:tc>
      </w:tr>
      <w:tr w:rsidR="00611133" w14:paraId="1C3FE8C7" w14:textId="77777777" w:rsidTr="00611133">
        <w:trPr>
          <w:trHeight w:val="408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FF09990" w14:textId="77777777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PRIMER LISTADO DOCENTE</w:t>
            </w:r>
          </w:p>
        </w:tc>
      </w:tr>
      <w:tr w:rsidR="00611133" w14:paraId="4A1A7BFD" w14:textId="77777777" w:rsidTr="0084251F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1EE5C" w14:textId="77777777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PUNTAJE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2B237FB" w14:textId="77777777" w:rsidR="00611133" w:rsidRDefault="00611133" w:rsidP="00611133">
            <w:pPr>
              <w:jc w:val="center"/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POSTULANTE</w:t>
            </w:r>
          </w:p>
        </w:tc>
      </w:tr>
      <w:tr w:rsidR="00611133" w:rsidRPr="00255CDF" w14:paraId="22AA8111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CBEDF" w14:textId="77777777" w:rsidR="00611133" w:rsidRDefault="00611133" w:rsidP="00493667">
            <w:pPr>
              <w:rPr>
                <w:rFonts w:ascii="Arial" w:eastAsia="Trebuchet MS" w:hAnsi="Arial" w:cs="Arial"/>
                <w:noProof w:val="0"/>
                <w:color w:val="000000"/>
              </w:rPr>
            </w:pP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834994" w14:textId="77777777" w:rsidR="00611133" w:rsidRDefault="00611133" w:rsidP="0030166F">
            <w:pPr>
              <w:rPr>
                <w:rFonts w:ascii="Arial" w:eastAsia="Trebuchet MS" w:hAnsi="Arial" w:cs="Arial"/>
                <w:noProof w:val="0"/>
                <w:color w:val="000000"/>
              </w:rPr>
            </w:pPr>
          </w:p>
        </w:tc>
      </w:tr>
      <w:tr w:rsidR="00611133" w14:paraId="47FDC718" w14:textId="77777777" w:rsidTr="0084251F">
        <w:trPr>
          <w:trHeight w:val="558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4FC323" w14:textId="37A946B9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SEGUNDO LISTADO DOCENTE</w:t>
            </w:r>
          </w:p>
        </w:tc>
      </w:tr>
      <w:tr w:rsidR="00611133" w14:paraId="3A7C1C69" w14:textId="77777777" w:rsidTr="00611133">
        <w:trPr>
          <w:trHeight w:val="558"/>
        </w:trPr>
        <w:tc>
          <w:tcPr>
            <w:tcW w:w="9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DCBB217" w14:textId="2A7F7D7E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E1FD0" wp14:editId="57AA7D7B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21590</wp:posOffset>
                      </wp:positionV>
                      <wp:extent cx="9525" cy="314325"/>
                      <wp:effectExtent l="0" t="0" r="28575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5F3108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.7pt" to="77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" w:eastAsia="Trebuchet MS" w:hAnsi="Arial" w:cs="Arial"/>
                <w:noProof w:val="0"/>
                <w:color w:val="000000"/>
              </w:rPr>
              <w:t>PUNTAJE                                                      POSTULANTE</w:t>
            </w:r>
          </w:p>
        </w:tc>
      </w:tr>
      <w:tr w:rsidR="00611133" w:rsidRPr="00255CDF" w14:paraId="16CA2D35" w14:textId="77777777" w:rsidTr="00493667">
        <w:trPr>
          <w:trHeight w:val="55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3D367" w14:textId="6F6E924F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>
              <w:rPr>
                <w:rFonts w:ascii="Arial" w:eastAsia="Trebuchet MS" w:hAnsi="Arial" w:cs="Arial"/>
                <w:noProof w:val="0"/>
                <w:color w:val="000000"/>
              </w:rPr>
              <w:t>44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41FE6A" w14:textId="7FEFCA32" w:rsidR="00611133" w:rsidRDefault="00611133" w:rsidP="00611133">
            <w:pPr>
              <w:rPr>
                <w:rFonts w:ascii="Arial" w:eastAsia="Trebuchet MS" w:hAnsi="Arial" w:cs="Arial"/>
                <w:noProof w:val="0"/>
                <w:color w:val="000000"/>
              </w:rPr>
            </w:pPr>
            <w:r w:rsidRPr="00611133">
              <w:rPr>
                <w:rFonts w:ascii="Arial" w:eastAsia="Trebuchet MS" w:hAnsi="Arial" w:cs="Arial"/>
                <w:noProof w:val="0"/>
                <w:color w:val="000000"/>
              </w:rPr>
              <w:t>ROMERO, GISELA ROMINA – DNI 33.309.741</w:t>
            </w:r>
          </w:p>
        </w:tc>
      </w:tr>
    </w:tbl>
    <w:p w14:paraId="00E18391" w14:textId="08C7D29F" w:rsidR="00255CDF" w:rsidRDefault="00255CDF" w:rsidP="00255CDF">
      <w:pPr>
        <w:spacing w:after="160" w:line="259" w:lineRule="auto"/>
        <w:rPr>
          <w:rFonts w:ascii="Calibri" w:eastAsia="Calibri" w:hAnsi="Calibri" w:cs="Calibri"/>
          <w:noProof w:val="0"/>
          <w:color w:val="000000"/>
          <w:lang w:eastAsia="es-AR"/>
        </w:rPr>
      </w:pPr>
    </w:p>
    <w:p w14:paraId="74E7C40C" w14:textId="77777777" w:rsidR="00255CDF" w:rsidRDefault="00255CDF" w:rsidP="00255CDF">
      <w:pPr>
        <w:spacing w:after="160" w:line="259" w:lineRule="auto"/>
        <w:jc w:val="center"/>
        <w:rPr>
          <w:rFonts w:ascii="Calibri" w:eastAsia="Calibri" w:hAnsi="Calibri" w:cs="Calibri"/>
          <w:noProof w:val="0"/>
          <w:color w:val="000000"/>
          <w:lang w:eastAsia="es-AR"/>
        </w:rPr>
      </w:pPr>
    </w:p>
    <w:p w14:paraId="7BA75DC1" w14:textId="64734421" w:rsidR="00255CDF" w:rsidRPr="00255CDF" w:rsidRDefault="00255CDF" w:rsidP="00255CDF">
      <w:pPr>
        <w:spacing w:after="160" w:line="259" w:lineRule="auto"/>
        <w:rPr>
          <w:rFonts w:ascii="Calibri" w:eastAsia="Calibri" w:hAnsi="Calibri" w:cs="Calibri"/>
          <w:noProof w:val="0"/>
          <w:color w:val="000000"/>
          <w:lang w:eastAsia="es-AR"/>
        </w:rPr>
      </w:pPr>
    </w:p>
    <w:p w14:paraId="582B6A27" w14:textId="5FA8F4C9" w:rsidR="008135F8" w:rsidRDefault="008135F8" w:rsidP="008135F8">
      <w:pPr>
        <w:spacing w:after="0" w:line="240" w:lineRule="auto"/>
        <w:ind w:left="142" w:right="-92"/>
        <w:rPr>
          <w:rFonts w:ascii="Arial" w:hAnsi="Arial" w:cs="Arial"/>
          <w:b/>
          <w:sz w:val="24"/>
          <w:szCs w:val="24"/>
        </w:rPr>
      </w:pPr>
    </w:p>
    <w:sectPr w:rsidR="008135F8" w:rsidSect="005142B4">
      <w:headerReference w:type="default" r:id="rId8"/>
      <w:footerReference w:type="default" r:id="rId9"/>
      <w:pgSz w:w="12240" w:h="20160" w:code="5"/>
      <w:pgMar w:top="720" w:right="42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7178" w14:textId="77777777" w:rsidR="00FD1ED0" w:rsidRDefault="00FD1ED0" w:rsidP="0061283E">
      <w:pPr>
        <w:spacing w:after="0" w:line="240" w:lineRule="auto"/>
      </w:pPr>
      <w:r>
        <w:separator/>
      </w:r>
    </w:p>
  </w:endnote>
  <w:endnote w:type="continuationSeparator" w:id="0">
    <w:p w14:paraId="6ED79119" w14:textId="77777777" w:rsidR="00FD1ED0" w:rsidRDefault="00FD1ED0" w:rsidP="0061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B825" w14:textId="598B08A0" w:rsidR="00AD113D" w:rsidRPr="004721E4" w:rsidRDefault="00AD113D" w:rsidP="00D92DC8">
    <w:pPr>
      <w:pStyle w:val="Piedepgina"/>
      <w:ind w:right="-943"/>
      <w:jc w:val="center"/>
      <w:rPr>
        <w:rFonts w:ascii="Times New Roman" w:hAnsi="Times New Roman" w:cs="Times New Roman"/>
        <w:i/>
        <w:sz w:val="18"/>
        <w:szCs w:val="18"/>
      </w:rPr>
    </w:pPr>
    <w:r w:rsidRPr="004721E4">
      <w:rPr>
        <w:rFonts w:ascii="Times New Roman" w:hAnsi="Times New Roman" w:cs="Times New Roman"/>
        <w:i/>
        <w:sz w:val="18"/>
        <w:szCs w:val="18"/>
      </w:rPr>
      <w:t>“Las Islas Malvinas, Georgias</w:t>
    </w:r>
    <w:r w:rsidR="004721E4" w:rsidRPr="004721E4">
      <w:rPr>
        <w:rFonts w:ascii="Times New Roman" w:hAnsi="Times New Roman" w:cs="Times New Roman"/>
        <w:i/>
        <w:sz w:val="18"/>
        <w:szCs w:val="18"/>
      </w:rPr>
      <w:t xml:space="preserve"> del Sur</w:t>
    </w:r>
    <w:r w:rsidRPr="004721E4">
      <w:rPr>
        <w:rFonts w:ascii="Times New Roman" w:hAnsi="Times New Roman" w:cs="Times New Roman"/>
        <w:i/>
        <w:sz w:val="18"/>
        <w:szCs w:val="18"/>
      </w:rPr>
      <w:t xml:space="preserve">, Sandwich del Sur y los </w:t>
    </w:r>
    <w:r w:rsidR="00B877B3" w:rsidRPr="004721E4">
      <w:rPr>
        <w:rFonts w:ascii="Times New Roman" w:hAnsi="Times New Roman" w:cs="Times New Roman"/>
        <w:i/>
        <w:sz w:val="18"/>
        <w:szCs w:val="18"/>
      </w:rPr>
      <w:t>Espacios Marítimos e Insulares correspondientes son</w:t>
    </w:r>
    <w:r w:rsidRPr="004721E4">
      <w:rPr>
        <w:rFonts w:ascii="Times New Roman" w:hAnsi="Times New Roman" w:cs="Times New Roman"/>
        <w:i/>
        <w:sz w:val="18"/>
        <w:szCs w:val="18"/>
      </w:rPr>
      <w:t xml:space="preserve"> Argentinos”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FA46" w14:textId="77777777" w:rsidR="00FD1ED0" w:rsidRDefault="00FD1ED0" w:rsidP="0061283E">
      <w:pPr>
        <w:spacing w:after="0" w:line="240" w:lineRule="auto"/>
      </w:pPr>
      <w:r>
        <w:separator/>
      </w:r>
    </w:p>
  </w:footnote>
  <w:footnote w:type="continuationSeparator" w:id="0">
    <w:p w14:paraId="0EC48F5A" w14:textId="77777777" w:rsidR="00FD1ED0" w:rsidRDefault="00FD1ED0" w:rsidP="0061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4269" w14:textId="34C27E8E" w:rsidR="008135F8" w:rsidRDefault="008135F8" w:rsidP="00CA032F">
    <w:pPr>
      <w:ind w:right="-801"/>
      <w:rPr>
        <w:rFonts w:ascii="Arial" w:hAnsi="Arial" w:cs="Arial"/>
        <w:sz w:val="16"/>
        <w:szCs w:val="16"/>
        <w:lang w:eastAsia="es-AR"/>
      </w:rPr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ACAA2C" wp14:editId="430F36AB">
              <wp:simplePos x="0" y="0"/>
              <wp:positionH relativeFrom="page">
                <wp:posOffset>-635</wp:posOffset>
              </wp:positionH>
              <wp:positionV relativeFrom="paragraph">
                <wp:posOffset>551815</wp:posOffset>
              </wp:positionV>
              <wp:extent cx="1857375" cy="704850"/>
              <wp:effectExtent l="0" t="0" r="952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D7802" w14:textId="77777777" w:rsidR="00AD113D" w:rsidRPr="00D92DC8" w:rsidRDefault="00AD113D" w:rsidP="00B928AC">
                          <w:pPr>
                            <w:tabs>
                              <w:tab w:val="center" w:pos="127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92DC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Provincia de Tierra del Fuego</w:t>
                          </w:r>
                        </w:p>
                        <w:p w14:paraId="6881CCA6" w14:textId="77777777" w:rsidR="00AD113D" w:rsidRPr="00D92DC8" w:rsidRDefault="00AD113D" w:rsidP="00B928AC">
                          <w:pPr>
                            <w:tabs>
                              <w:tab w:val="center" w:pos="127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92DC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Antártida e Islas del Atlántico Sur</w:t>
                          </w:r>
                        </w:p>
                        <w:p w14:paraId="19F3B3B8" w14:textId="4D01846D" w:rsidR="00B928AC" w:rsidRDefault="00B928AC" w:rsidP="00B928AC">
                          <w:pPr>
                            <w:tabs>
                              <w:tab w:val="center" w:pos="127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92DC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M.E.C.C. y 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3542569D" w14:textId="3C54CD1A" w:rsidR="00B928AC" w:rsidRDefault="00B928AC" w:rsidP="00B928AC">
                          <w:pPr>
                            <w:tabs>
                              <w:tab w:val="center" w:pos="127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Direc. Prov. de Educ. Permante</w:t>
                          </w:r>
                        </w:p>
                        <w:p w14:paraId="160AE469" w14:textId="6C0D6823" w:rsidR="00B928AC" w:rsidRPr="00B928AC" w:rsidRDefault="00B928AC" w:rsidP="00B928AC">
                          <w:pPr>
                            <w:tabs>
                              <w:tab w:val="center" w:pos="127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 Jóvenes y Adultos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CAA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05pt;margin-top:43.45pt;width:146.25pt;height:5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" stroked="f">
              <v:textbox>
                <w:txbxContent>
                  <w:p w14:paraId="5FCD7802" w14:textId="77777777" w:rsidR="00AD113D" w:rsidRPr="00D92DC8" w:rsidRDefault="00AD113D" w:rsidP="00B928AC">
                    <w:pPr>
                      <w:tabs>
                        <w:tab w:val="center" w:pos="127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92DC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Provincia de Tierra del Fuego</w:t>
                    </w:r>
                  </w:p>
                  <w:p w14:paraId="6881CCA6" w14:textId="77777777" w:rsidR="00AD113D" w:rsidRPr="00D92DC8" w:rsidRDefault="00AD113D" w:rsidP="00B928AC">
                    <w:pPr>
                      <w:tabs>
                        <w:tab w:val="center" w:pos="127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92DC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Antártida e Islas del Atlántico Sur</w:t>
                    </w:r>
                  </w:p>
                  <w:p w14:paraId="19F3B3B8" w14:textId="4D01846D" w:rsidR="00B928AC" w:rsidRDefault="00B928AC" w:rsidP="00B928AC">
                    <w:pPr>
                      <w:tabs>
                        <w:tab w:val="center" w:pos="127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92DC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M.E.C.C. y 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14:paraId="3542569D" w14:textId="3C54CD1A" w:rsidR="00B928AC" w:rsidRDefault="00B928AC" w:rsidP="00B928AC">
                    <w:pPr>
                      <w:tabs>
                        <w:tab w:val="center" w:pos="127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Direc. Prov. de Educ. Permante</w:t>
                    </w:r>
                  </w:p>
                  <w:p w14:paraId="160AE469" w14:textId="6C0D6823" w:rsidR="00B928AC" w:rsidRPr="00B928AC" w:rsidRDefault="00B928AC" w:rsidP="00B928AC">
                    <w:pPr>
                      <w:tabs>
                        <w:tab w:val="center" w:pos="127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de Jóvenes y Adultos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A032F">
      <w:rPr>
        <w:rFonts w:ascii="Arial" w:hAnsi="Arial" w:cs="Arial"/>
        <w:sz w:val="16"/>
        <w:szCs w:val="16"/>
        <w:lang w:eastAsia="es-AR"/>
      </w:rPr>
      <w:drawing>
        <wp:anchor distT="0" distB="0" distL="114300" distR="114300" simplePos="0" relativeHeight="251659264" behindDoc="0" locked="0" layoutInCell="1" allowOverlap="1" wp14:anchorId="49D9A4FC" wp14:editId="66B560DD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771525" cy="790343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9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2F"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lang w:eastAsia="es-AR"/>
      </w:rPr>
      <w:drawing>
        <wp:inline distT="0" distB="0" distL="0" distR="0" wp14:anchorId="2ED31E3B" wp14:editId="5A11DB83">
          <wp:extent cx="944880" cy="798830"/>
          <wp:effectExtent l="0" t="0" r="0" b="127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032F"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lang w:eastAsia="es-AR"/>
      </w:rPr>
      <w:t xml:space="preserve">  </w:t>
    </w:r>
  </w:p>
  <w:p w14:paraId="150AF247" w14:textId="0AD241DF" w:rsidR="00AD113D" w:rsidRDefault="008135F8" w:rsidP="006E21B1">
    <w:pPr>
      <w:ind w:right="-80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es-AR"/>
      </w:rPr>
      <w:t xml:space="preserve">              </w:t>
    </w:r>
    <w:r w:rsidRPr="00287582">
      <w:rPr>
        <w:rFonts w:ascii="Arial" w:hAnsi="Arial" w:cs="Arial"/>
        <w:sz w:val="14"/>
        <w:szCs w:val="16"/>
        <w:lang w:eastAsia="es-AR"/>
      </w:rPr>
      <w:t xml:space="preserve">                        </w:t>
    </w:r>
    <w:r w:rsidR="00287582">
      <w:rPr>
        <w:rFonts w:ascii="Arial" w:eastAsia="Arial" w:hAnsi="Arial" w:cs="Arial"/>
        <w:sz w:val="14"/>
        <w:szCs w:val="16"/>
      </w:rPr>
      <w:t xml:space="preserve">     </w:t>
    </w:r>
    <w:r w:rsidR="006E21B1" w:rsidRPr="00287582">
      <w:rPr>
        <w:rFonts w:ascii="Arial" w:eastAsia="Arial" w:hAnsi="Arial" w:cs="Arial"/>
        <w:sz w:val="14"/>
        <w:szCs w:val="16"/>
      </w:rPr>
      <w:t xml:space="preserve"> </w:t>
    </w:r>
    <w:r w:rsidR="00287582">
      <w:rPr>
        <w:rFonts w:ascii="Arial" w:eastAsia="Arial" w:hAnsi="Arial" w:cs="Arial"/>
        <w:sz w:val="14"/>
        <w:szCs w:val="16"/>
      </w:rPr>
      <w:t xml:space="preserve">   </w:t>
    </w:r>
    <w:r w:rsidR="006E21B1" w:rsidRPr="00287582">
      <w:rPr>
        <w:rFonts w:ascii="Arial" w:eastAsia="Arial" w:hAnsi="Arial" w:cs="Arial"/>
        <w:sz w:val="14"/>
        <w:szCs w:val="16"/>
      </w:rPr>
      <w:t xml:space="preserve">   </w:t>
    </w:r>
    <w:r w:rsidR="006179F4" w:rsidRPr="00287582">
      <w:rPr>
        <w:rFonts w:ascii="Arial" w:eastAsia="Arial" w:hAnsi="Arial" w:cs="Arial"/>
        <w:sz w:val="14"/>
        <w:szCs w:val="16"/>
      </w:rPr>
      <w:t>“202</w:t>
    </w:r>
    <w:r w:rsidR="00287582" w:rsidRPr="00287582">
      <w:rPr>
        <w:rFonts w:ascii="Arial" w:eastAsia="Arial" w:hAnsi="Arial" w:cs="Arial"/>
        <w:sz w:val="14"/>
        <w:szCs w:val="16"/>
      </w:rPr>
      <w:t>4</w:t>
    </w:r>
    <w:r w:rsidR="006179F4" w:rsidRPr="00287582">
      <w:rPr>
        <w:rFonts w:ascii="Arial" w:eastAsia="Arial" w:hAnsi="Arial" w:cs="Arial"/>
        <w:sz w:val="14"/>
        <w:szCs w:val="16"/>
      </w:rPr>
      <w:t xml:space="preserve"> – </w:t>
    </w:r>
    <w:r w:rsidR="00287582" w:rsidRPr="00287582">
      <w:rPr>
        <w:rFonts w:ascii="Arial" w:eastAsia="Arial" w:hAnsi="Arial" w:cs="Arial"/>
        <w:sz w:val="14"/>
        <w:szCs w:val="16"/>
      </w:rPr>
      <w:t>3</w:t>
    </w:r>
    <w:r w:rsidR="006179F4" w:rsidRPr="00287582">
      <w:rPr>
        <w:rFonts w:ascii="Arial" w:eastAsia="Arial" w:hAnsi="Arial" w:cs="Arial"/>
        <w:sz w:val="14"/>
        <w:szCs w:val="16"/>
      </w:rPr>
      <w:t>0</w:t>
    </w:r>
    <w:r w:rsidR="004B4B45" w:rsidRPr="00287582">
      <w:rPr>
        <w:rFonts w:ascii="Arial" w:eastAsia="Arial" w:hAnsi="Arial" w:cs="Arial"/>
        <w:sz w:val="14"/>
        <w:szCs w:val="16"/>
      </w:rPr>
      <w:t>°</w:t>
    </w:r>
    <w:r w:rsidR="00D416B7" w:rsidRPr="00287582">
      <w:rPr>
        <w:rFonts w:ascii="Arial" w:eastAsia="Arial" w:hAnsi="Arial" w:cs="Arial"/>
        <w:sz w:val="14"/>
        <w:szCs w:val="16"/>
      </w:rPr>
      <w:t xml:space="preserve"> ANIVERSARIO DE LA </w:t>
    </w:r>
    <w:r w:rsidR="00287582" w:rsidRPr="00287582">
      <w:rPr>
        <w:rFonts w:ascii="Arial" w:eastAsia="Arial" w:hAnsi="Arial" w:cs="Arial"/>
        <w:sz w:val="14"/>
        <w:szCs w:val="16"/>
      </w:rPr>
      <w:t>DISPOSICIÓN TRANSITORIA PRIMERA DE LA CONSTITUCIÓN NACIONAL DE 1994</w:t>
    </w:r>
    <w:r w:rsidR="006179F4">
      <w:rPr>
        <w:rFonts w:ascii="Arial" w:eastAsia="Arial" w:hAnsi="Arial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CB3"/>
    <w:multiLevelType w:val="hybridMultilevel"/>
    <w:tmpl w:val="965CB1E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36A"/>
    <w:multiLevelType w:val="hybridMultilevel"/>
    <w:tmpl w:val="464AF0F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6EFF"/>
    <w:multiLevelType w:val="hybridMultilevel"/>
    <w:tmpl w:val="3E8CEB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B9B"/>
    <w:multiLevelType w:val="hybridMultilevel"/>
    <w:tmpl w:val="76946E70"/>
    <w:lvl w:ilvl="0" w:tplc="B42A3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33CD"/>
    <w:multiLevelType w:val="hybridMultilevel"/>
    <w:tmpl w:val="08621720"/>
    <w:lvl w:ilvl="0" w:tplc="04102A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651C9C"/>
    <w:multiLevelType w:val="hybridMultilevel"/>
    <w:tmpl w:val="629A34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53F"/>
    <w:multiLevelType w:val="hybridMultilevel"/>
    <w:tmpl w:val="835A89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3E"/>
    <w:rsid w:val="00002F39"/>
    <w:rsid w:val="000058A3"/>
    <w:rsid w:val="000135EE"/>
    <w:rsid w:val="000208EC"/>
    <w:rsid w:val="00032D47"/>
    <w:rsid w:val="000336FA"/>
    <w:rsid w:val="00040B15"/>
    <w:rsid w:val="0004249C"/>
    <w:rsid w:val="000513C8"/>
    <w:rsid w:val="0005430F"/>
    <w:rsid w:val="0006231E"/>
    <w:rsid w:val="00067C90"/>
    <w:rsid w:val="00070811"/>
    <w:rsid w:val="00085015"/>
    <w:rsid w:val="00092B00"/>
    <w:rsid w:val="00092B7F"/>
    <w:rsid w:val="00094C30"/>
    <w:rsid w:val="000A11F1"/>
    <w:rsid w:val="000A6E4C"/>
    <w:rsid w:val="000C65F8"/>
    <w:rsid w:val="000D1AB8"/>
    <w:rsid w:val="000D1D35"/>
    <w:rsid w:val="000D39F2"/>
    <w:rsid w:val="000E0283"/>
    <w:rsid w:val="000E3173"/>
    <w:rsid w:val="000F0A38"/>
    <w:rsid w:val="000F4EE0"/>
    <w:rsid w:val="001119D3"/>
    <w:rsid w:val="00112645"/>
    <w:rsid w:val="00113FDD"/>
    <w:rsid w:val="00136158"/>
    <w:rsid w:val="0014338A"/>
    <w:rsid w:val="00143FFB"/>
    <w:rsid w:val="001711E2"/>
    <w:rsid w:val="00173C85"/>
    <w:rsid w:val="00174F5B"/>
    <w:rsid w:val="00176629"/>
    <w:rsid w:val="0017718F"/>
    <w:rsid w:val="00177783"/>
    <w:rsid w:val="0018349A"/>
    <w:rsid w:val="00185116"/>
    <w:rsid w:val="00193EE1"/>
    <w:rsid w:val="001967D0"/>
    <w:rsid w:val="001A0E7F"/>
    <w:rsid w:val="001B3F89"/>
    <w:rsid w:val="001B5A39"/>
    <w:rsid w:val="001C3BD8"/>
    <w:rsid w:val="001C5877"/>
    <w:rsid w:val="001C6245"/>
    <w:rsid w:val="001C6C33"/>
    <w:rsid w:val="001D17DF"/>
    <w:rsid w:val="001D3FDD"/>
    <w:rsid w:val="001D4AAD"/>
    <w:rsid w:val="001E0ECE"/>
    <w:rsid w:val="001F18D5"/>
    <w:rsid w:val="001F3FA1"/>
    <w:rsid w:val="00202D0C"/>
    <w:rsid w:val="00203274"/>
    <w:rsid w:val="0020647F"/>
    <w:rsid w:val="00220790"/>
    <w:rsid w:val="00242C44"/>
    <w:rsid w:val="002476F3"/>
    <w:rsid w:val="00255CDF"/>
    <w:rsid w:val="00267889"/>
    <w:rsid w:val="002824FB"/>
    <w:rsid w:val="00284526"/>
    <w:rsid w:val="00287582"/>
    <w:rsid w:val="00287E90"/>
    <w:rsid w:val="002A5E5E"/>
    <w:rsid w:val="002C18FB"/>
    <w:rsid w:val="002C5A57"/>
    <w:rsid w:val="002D0BEF"/>
    <w:rsid w:val="002D115B"/>
    <w:rsid w:val="002D15BF"/>
    <w:rsid w:val="002E1F63"/>
    <w:rsid w:val="002E7F5B"/>
    <w:rsid w:val="003003A8"/>
    <w:rsid w:val="00300402"/>
    <w:rsid w:val="0030166F"/>
    <w:rsid w:val="00301BEC"/>
    <w:rsid w:val="00303A55"/>
    <w:rsid w:val="00303D24"/>
    <w:rsid w:val="00306E91"/>
    <w:rsid w:val="00317051"/>
    <w:rsid w:val="003201C5"/>
    <w:rsid w:val="00326AFC"/>
    <w:rsid w:val="0032762E"/>
    <w:rsid w:val="00332056"/>
    <w:rsid w:val="00333E70"/>
    <w:rsid w:val="003349F2"/>
    <w:rsid w:val="00337295"/>
    <w:rsid w:val="00344387"/>
    <w:rsid w:val="0036134F"/>
    <w:rsid w:val="00364C70"/>
    <w:rsid w:val="003650C0"/>
    <w:rsid w:val="00375758"/>
    <w:rsid w:val="003766D9"/>
    <w:rsid w:val="0037676D"/>
    <w:rsid w:val="00383FD7"/>
    <w:rsid w:val="00384E0B"/>
    <w:rsid w:val="00392148"/>
    <w:rsid w:val="003A00C1"/>
    <w:rsid w:val="003A425D"/>
    <w:rsid w:val="003A4268"/>
    <w:rsid w:val="003A7336"/>
    <w:rsid w:val="003D204A"/>
    <w:rsid w:val="003D461B"/>
    <w:rsid w:val="003D6777"/>
    <w:rsid w:val="003E0076"/>
    <w:rsid w:val="003E5E90"/>
    <w:rsid w:val="003F722C"/>
    <w:rsid w:val="004027A4"/>
    <w:rsid w:val="00403A8D"/>
    <w:rsid w:val="00404EA5"/>
    <w:rsid w:val="004052C4"/>
    <w:rsid w:val="00405EB5"/>
    <w:rsid w:val="00406702"/>
    <w:rsid w:val="00406E46"/>
    <w:rsid w:val="004073DE"/>
    <w:rsid w:val="004160C3"/>
    <w:rsid w:val="004211E0"/>
    <w:rsid w:val="00423937"/>
    <w:rsid w:val="00424327"/>
    <w:rsid w:val="004246C1"/>
    <w:rsid w:val="0044292E"/>
    <w:rsid w:val="00444A88"/>
    <w:rsid w:val="00465B34"/>
    <w:rsid w:val="004721E4"/>
    <w:rsid w:val="00476803"/>
    <w:rsid w:val="0048366C"/>
    <w:rsid w:val="0048456F"/>
    <w:rsid w:val="00487016"/>
    <w:rsid w:val="004879CB"/>
    <w:rsid w:val="00493667"/>
    <w:rsid w:val="004A2DBE"/>
    <w:rsid w:val="004B4B45"/>
    <w:rsid w:val="004B63C5"/>
    <w:rsid w:val="004B7E43"/>
    <w:rsid w:val="004C567C"/>
    <w:rsid w:val="004D495F"/>
    <w:rsid w:val="004D5F96"/>
    <w:rsid w:val="004D7CEC"/>
    <w:rsid w:val="004E16AB"/>
    <w:rsid w:val="004E31B0"/>
    <w:rsid w:val="004E47BC"/>
    <w:rsid w:val="004E52E5"/>
    <w:rsid w:val="004F238A"/>
    <w:rsid w:val="00512B7F"/>
    <w:rsid w:val="005142B4"/>
    <w:rsid w:val="005145B7"/>
    <w:rsid w:val="005327F9"/>
    <w:rsid w:val="00535C76"/>
    <w:rsid w:val="00536A62"/>
    <w:rsid w:val="00537B44"/>
    <w:rsid w:val="00542D34"/>
    <w:rsid w:val="005455D6"/>
    <w:rsid w:val="00546080"/>
    <w:rsid w:val="00556069"/>
    <w:rsid w:val="00556FA3"/>
    <w:rsid w:val="00562A5D"/>
    <w:rsid w:val="00563C90"/>
    <w:rsid w:val="00576A17"/>
    <w:rsid w:val="00584FE6"/>
    <w:rsid w:val="0058720C"/>
    <w:rsid w:val="00594134"/>
    <w:rsid w:val="005B57B2"/>
    <w:rsid w:val="005B6B6D"/>
    <w:rsid w:val="005C0BD3"/>
    <w:rsid w:val="005C0DBF"/>
    <w:rsid w:val="005D28C6"/>
    <w:rsid w:val="00611133"/>
    <w:rsid w:val="0061283E"/>
    <w:rsid w:val="00612D67"/>
    <w:rsid w:val="00617094"/>
    <w:rsid w:val="006179F4"/>
    <w:rsid w:val="00632F56"/>
    <w:rsid w:val="00640457"/>
    <w:rsid w:val="006408EC"/>
    <w:rsid w:val="00646BEE"/>
    <w:rsid w:val="00664A71"/>
    <w:rsid w:val="00667160"/>
    <w:rsid w:val="00673A89"/>
    <w:rsid w:val="00673E69"/>
    <w:rsid w:val="00674556"/>
    <w:rsid w:val="00675799"/>
    <w:rsid w:val="0067637C"/>
    <w:rsid w:val="00677E9E"/>
    <w:rsid w:val="00682330"/>
    <w:rsid w:val="00683762"/>
    <w:rsid w:val="00684067"/>
    <w:rsid w:val="00691AFC"/>
    <w:rsid w:val="00695075"/>
    <w:rsid w:val="006B4098"/>
    <w:rsid w:val="006C2EF9"/>
    <w:rsid w:val="006D083D"/>
    <w:rsid w:val="006D44A7"/>
    <w:rsid w:val="006D460D"/>
    <w:rsid w:val="006D7CAA"/>
    <w:rsid w:val="006E21B1"/>
    <w:rsid w:val="006F288F"/>
    <w:rsid w:val="006F63B4"/>
    <w:rsid w:val="0070150E"/>
    <w:rsid w:val="00703354"/>
    <w:rsid w:val="00707A64"/>
    <w:rsid w:val="0071507A"/>
    <w:rsid w:val="00716212"/>
    <w:rsid w:val="007205CD"/>
    <w:rsid w:val="007316D6"/>
    <w:rsid w:val="007401AF"/>
    <w:rsid w:val="007424C2"/>
    <w:rsid w:val="007642A9"/>
    <w:rsid w:val="00765A3A"/>
    <w:rsid w:val="007660D0"/>
    <w:rsid w:val="00766A4A"/>
    <w:rsid w:val="007726DF"/>
    <w:rsid w:val="0077388D"/>
    <w:rsid w:val="00774D77"/>
    <w:rsid w:val="0077746D"/>
    <w:rsid w:val="007807E2"/>
    <w:rsid w:val="00780FE3"/>
    <w:rsid w:val="007870FD"/>
    <w:rsid w:val="00797742"/>
    <w:rsid w:val="007A4228"/>
    <w:rsid w:val="007A60BE"/>
    <w:rsid w:val="007A7C99"/>
    <w:rsid w:val="007B2289"/>
    <w:rsid w:val="007B374E"/>
    <w:rsid w:val="007B49DB"/>
    <w:rsid w:val="007B4F93"/>
    <w:rsid w:val="007C36E1"/>
    <w:rsid w:val="007C579E"/>
    <w:rsid w:val="007D1542"/>
    <w:rsid w:val="007D2610"/>
    <w:rsid w:val="007E563C"/>
    <w:rsid w:val="007F21D5"/>
    <w:rsid w:val="007F6A43"/>
    <w:rsid w:val="00800C5C"/>
    <w:rsid w:val="008102F2"/>
    <w:rsid w:val="00810D87"/>
    <w:rsid w:val="008135F8"/>
    <w:rsid w:val="00814BE3"/>
    <w:rsid w:val="00823653"/>
    <w:rsid w:val="008272FF"/>
    <w:rsid w:val="00834680"/>
    <w:rsid w:val="00840F32"/>
    <w:rsid w:val="008419ED"/>
    <w:rsid w:val="00847412"/>
    <w:rsid w:val="00850A78"/>
    <w:rsid w:val="00854578"/>
    <w:rsid w:val="00857114"/>
    <w:rsid w:val="00865E0C"/>
    <w:rsid w:val="00874E0E"/>
    <w:rsid w:val="00875747"/>
    <w:rsid w:val="008800D0"/>
    <w:rsid w:val="00882472"/>
    <w:rsid w:val="0089579E"/>
    <w:rsid w:val="0089580F"/>
    <w:rsid w:val="00897445"/>
    <w:rsid w:val="008A0170"/>
    <w:rsid w:val="008A3A70"/>
    <w:rsid w:val="008A4830"/>
    <w:rsid w:val="008B0418"/>
    <w:rsid w:val="008B4416"/>
    <w:rsid w:val="008B4B83"/>
    <w:rsid w:val="008C00EA"/>
    <w:rsid w:val="008C3C7D"/>
    <w:rsid w:val="008C7CBC"/>
    <w:rsid w:val="008D182C"/>
    <w:rsid w:val="008D4CE8"/>
    <w:rsid w:val="008E1A0C"/>
    <w:rsid w:val="008E5A4F"/>
    <w:rsid w:val="008F483A"/>
    <w:rsid w:val="008F4E0B"/>
    <w:rsid w:val="00900525"/>
    <w:rsid w:val="00901C98"/>
    <w:rsid w:val="009046D1"/>
    <w:rsid w:val="00913569"/>
    <w:rsid w:val="00914C41"/>
    <w:rsid w:val="00916ED4"/>
    <w:rsid w:val="00923125"/>
    <w:rsid w:val="00932744"/>
    <w:rsid w:val="00937610"/>
    <w:rsid w:val="009510ED"/>
    <w:rsid w:val="009560C1"/>
    <w:rsid w:val="00962385"/>
    <w:rsid w:val="009633DC"/>
    <w:rsid w:val="00970124"/>
    <w:rsid w:val="00976351"/>
    <w:rsid w:val="00976FD2"/>
    <w:rsid w:val="00984DD7"/>
    <w:rsid w:val="009900B7"/>
    <w:rsid w:val="009A1247"/>
    <w:rsid w:val="009A4443"/>
    <w:rsid w:val="009F0AB1"/>
    <w:rsid w:val="009F208B"/>
    <w:rsid w:val="00A04542"/>
    <w:rsid w:val="00A16441"/>
    <w:rsid w:val="00A20375"/>
    <w:rsid w:val="00A27377"/>
    <w:rsid w:val="00A31C9A"/>
    <w:rsid w:val="00A31D9F"/>
    <w:rsid w:val="00A425A8"/>
    <w:rsid w:val="00A443C6"/>
    <w:rsid w:val="00A448A9"/>
    <w:rsid w:val="00A51A2B"/>
    <w:rsid w:val="00A6667A"/>
    <w:rsid w:val="00A66872"/>
    <w:rsid w:val="00A67D5C"/>
    <w:rsid w:val="00A75577"/>
    <w:rsid w:val="00A76F4D"/>
    <w:rsid w:val="00A9231C"/>
    <w:rsid w:val="00A93FB4"/>
    <w:rsid w:val="00A9545A"/>
    <w:rsid w:val="00AC55D8"/>
    <w:rsid w:val="00AD0495"/>
    <w:rsid w:val="00AD0772"/>
    <w:rsid w:val="00AD113D"/>
    <w:rsid w:val="00AD12A5"/>
    <w:rsid w:val="00AD1639"/>
    <w:rsid w:val="00AD4F00"/>
    <w:rsid w:val="00AD5122"/>
    <w:rsid w:val="00AE1495"/>
    <w:rsid w:val="00AE6052"/>
    <w:rsid w:val="00AF2A80"/>
    <w:rsid w:val="00AF4A8A"/>
    <w:rsid w:val="00B01D78"/>
    <w:rsid w:val="00B02949"/>
    <w:rsid w:val="00B05295"/>
    <w:rsid w:val="00B06BE9"/>
    <w:rsid w:val="00B147FB"/>
    <w:rsid w:val="00B150D7"/>
    <w:rsid w:val="00B222D2"/>
    <w:rsid w:val="00B27E03"/>
    <w:rsid w:val="00B314FF"/>
    <w:rsid w:val="00B328B8"/>
    <w:rsid w:val="00B3533E"/>
    <w:rsid w:val="00B37348"/>
    <w:rsid w:val="00B42B96"/>
    <w:rsid w:val="00B45BD7"/>
    <w:rsid w:val="00B46C8A"/>
    <w:rsid w:val="00B73528"/>
    <w:rsid w:val="00B76618"/>
    <w:rsid w:val="00B83347"/>
    <w:rsid w:val="00B87162"/>
    <w:rsid w:val="00B877B3"/>
    <w:rsid w:val="00B90505"/>
    <w:rsid w:val="00B9071E"/>
    <w:rsid w:val="00B928AC"/>
    <w:rsid w:val="00B94DA5"/>
    <w:rsid w:val="00BA1FCE"/>
    <w:rsid w:val="00BB0762"/>
    <w:rsid w:val="00BB24C2"/>
    <w:rsid w:val="00BB403D"/>
    <w:rsid w:val="00BB5615"/>
    <w:rsid w:val="00BC0761"/>
    <w:rsid w:val="00BC15D6"/>
    <w:rsid w:val="00BE18C8"/>
    <w:rsid w:val="00BE2438"/>
    <w:rsid w:val="00BF0414"/>
    <w:rsid w:val="00BF0D7D"/>
    <w:rsid w:val="00BF1246"/>
    <w:rsid w:val="00BF170B"/>
    <w:rsid w:val="00BF6EF3"/>
    <w:rsid w:val="00C0359E"/>
    <w:rsid w:val="00C04E90"/>
    <w:rsid w:val="00C108BA"/>
    <w:rsid w:val="00C110BD"/>
    <w:rsid w:val="00C177C7"/>
    <w:rsid w:val="00C24E45"/>
    <w:rsid w:val="00C253C7"/>
    <w:rsid w:val="00C30603"/>
    <w:rsid w:val="00C32417"/>
    <w:rsid w:val="00C34A97"/>
    <w:rsid w:val="00C43C03"/>
    <w:rsid w:val="00C4737B"/>
    <w:rsid w:val="00C54539"/>
    <w:rsid w:val="00C663D1"/>
    <w:rsid w:val="00C813A4"/>
    <w:rsid w:val="00C9147E"/>
    <w:rsid w:val="00C94A4C"/>
    <w:rsid w:val="00C95EB6"/>
    <w:rsid w:val="00CA032F"/>
    <w:rsid w:val="00CA3311"/>
    <w:rsid w:val="00CB44CA"/>
    <w:rsid w:val="00CB73BF"/>
    <w:rsid w:val="00CC0519"/>
    <w:rsid w:val="00CC088F"/>
    <w:rsid w:val="00CC424E"/>
    <w:rsid w:val="00CD4978"/>
    <w:rsid w:val="00CE14D3"/>
    <w:rsid w:val="00CE344C"/>
    <w:rsid w:val="00CE58DD"/>
    <w:rsid w:val="00CE60D8"/>
    <w:rsid w:val="00CF31AC"/>
    <w:rsid w:val="00CF6655"/>
    <w:rsid w:val="00D00847"/>
    <w:rsid w:val="00D07402"/>
    <w:rsid w:val="00D13E69"/>
    <w:rsid w:val="00D2021E"/>
    <w:rsid w:val="00D237D0"/>
    <w:rsid w:val="00D33D72"/>
    <w:rsid w:val="00D3707D"/>
    <w:rsid w:val="00D416B7"/>
    <w:rsid w:val="00D429B4"/>
    <w:rsid w:val="00D55A20"/>
    <w:rsid w:val="00D604B4"/>
    <w:rsid w:val="00D616B6"/>
    <w:rsid w:val="00D64DE8"/>
    <w:rsid w:val="00D86984"/>
    <w:rsid w:val="00D87AE1"/>
    <w:rsid w:val="00D906FD"/>
    <w:rsid w:val="00D92070"/>
    <w:rsid w:val="00D92DC8"/>
    <w:rsid w:val="00D93C0A"/>
    <w:rsid w:val="00DA286E"/>
    <w:rsid w:val="00DA5DDB"/>
    <w:rsid w:val="00DB2D42"/>
    <w:rsid w:val="00DB3A54"/>
    <w:rsid w:val="00DC7B14"/>
    <w:rsid w:val="00DD00A9"/>
    <w:rsid w:val="00DD511D"/>
    <w:rsid w:val="00DD5432"/>
    <w:rsid w:val="00DE6074"/>
    <w:rsid w:val="00DF1F10"/>
    <w:rsid w:val="00E0081D"/>
    <w:rsid w:val="00E02A79"/>
    <w:rsid w:val="00E051C9"/>
    <w:rsid w:val="00E06666"/>
    <w:rsid w:val="00E2040B"/>
    <w:rsid w:val="00E217E1"/>
    <w:rsid w:val="00E377E8"/>
    <w:rsid w:val="00E425FA"/>
    <w:rsid w:val="00E44AC8"/>
    <w:rsid w:val="00E52DE3"/>
    <w:rsid w:val="00E618E0"/>
    <w:rsid w:val="00E66634"/>
    <w:rsid w:val="00E71768"/>
    <w:rsid w:val="00E74EE3"/>
    <w:rsid w:val="00E75238"/>
    <w:rsid w:val="00E85628"/>
    <w:rsid w:val="00E86DD1"/>
    <w:rsid w:val="00E932CC"/>
    <w:rsid w:val="00E934B1"/>
    <w:rsid w:val="00E9368A"/>
    <w:rsid w:val="00E95862"/>
    <w:rsid w:val="00EA6293"/>
    <w:rsid w:val="00EA7775"/>
    <w:rsid w:val="00EB0226"/>
    <w:rsid w:val="00EB0E85"/>
    <w:rsid w:val="00EB3849"/>
    <w:rsid w:val="00ED48ED"/>
    <w:rsid w:val="00EE553B"/>
    <w:rsid w:val="00EF2A92"/>
    <w:rsid w:val="00EF2B31"/>
    <w:rsid w:val="00F010FC"/>
    <w:rsid w:val="00F10412"/>
    <w:rsid w:val="00F16D0C"/>
    <w:rsid w:val="00F2027F"/>
    <w:rsid w:val="00F20FEB"/>
    <w:rsid w:val="00F22222"/>
    <w:rsid w:val="00F2242E"/>
    <w:rsid w:val="00F32863"/>
    <w:rsid w:val="00F348FA"/>
    <w:rsid w:val="00F373DB"/>
    <w:rsid w:val="00F44035"/>
    <w:rsid w:val="00F5628C"/>
    <w:rsid w:val="00F60810"/>
    <w:rsid w:val="00F63804"/>
    <w:rsid w:val="00F71FA1"/>
    <w:rsid w:val="00F81A76"/>
    <w:rsid w:val="00F8594B"/>
    <w:rsid w:val="00F936FD"/>
    <w:rsid w:val="00FA5156"/>
    <w:rsid w:val="00FC3CF7"/>
    <w:rsid w:val="00FD1ED0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FC9E"/>
  <w15:docId w15:val="{9E4383A1-415B-4637-A72C-C1D833B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33"/>
    <w:rPr>
      <w:noProof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612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5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83E"/>
    <w:rPr>
      <w:noProof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1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83E"/>
    <w:rPr>
      <w:noProof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83E"/>
    <w:rPr>
      <w:rFonts w:ascii="Tahoma" w:hAnsi="Tahoma" w:cs="Tahoma"/>
      <w:noProof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61283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AR"/>
    </w:rPr>
  </w:style>
  <w:style w:type="paragraph" w:styleId="Prrafodelista">
    <w:name w:val="List Paragraph"/>
    <w:basedOn w:val="Normal"/>
    <w:uiPriority w:val="34"/>
    <w:qFormat/>
    <w:rsid w:val="007870F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B49DB"/>
    <w:pPr>
      <w:widowControl w:val="0"/>
      <w:spacing w:after="0" w:line="240" w:lineRule="auto"/>
      <w:ind w:left="219"/>
    </w:pPr>
    <w:rPr>
      <w:rFonts w:ascii="Arial" w:eastAsia="Arial" w:hAnsi="Arial"/>
      <w:noProof w:val="0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49DB"/>
    <w:rPr>
      <w:rFonts w:ascii="Arial" w:eastAsia="Arial" w:hAnsi="Arial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7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27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2744"/>
    <w:rPr>
      <w:noProof/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7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744"/>
    <w:rPr>
      <w:b/>
      <w:bCs/>
      <w:noProof/>
      <w:sz w:val="20"/>
      <w:szCs w:val="20"/>
      <w:lang w:val="es-AR"/>
    </w:rPr>
  </w:style>
  <w:style w:type="table" w:styleId="Tablaconcuadrcula">
    <w:name w:val="Table Grid"/>
    <w:basedOn w:val="Tablanormal"/>
    <w:uiPriority w:val="59"/>
    <w:rsid w:val="00BE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35F8"/>
    <w:pPr>
      <w:spacing w:after="0" w:line="240" w:lineRule="auto"/>
    </w:pPr>
    <w:rPr>
      <w:rFonts w:eastAsia="Times New Roman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255CD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s-AR"/>
    </w:rPr>
  </w:style>
  <w:style w:type="table" w:customStyle="1" w:styleId="TableGrid1">
    <w:name w:val="TableGrid1"/>
    <w:rsid w:val="00255CDF"/>
    <w:pPr>
      <w:spacing w:after="0" w:line="240" w:lineRule="auto"/>
    </w:pPr>
    <w:rPr>
      <w:rFonts w:eastAsia="Times New Roman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49D1-CEFE-420A-9C10-7BAE2D59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1755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Torres</cp:lastModifiedBy>
  <cp:revision>26</cp:revision>
  <cp:lastPrinted>2024-03-14T00:17:00Z</cp:lastPrinted>
  <dcterms:created xsi:type="dcterms:W3CDTF">2023-05-03T01:02:00Z</dcterms:created>
  <dcterms:modified xsi:type="dcterms:W3CDTF">2024-03-28T01:50:00Z</dcterms:modified>
</cp:coreProperties>
</file>