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0027" w14:textId="77777777" w:rsidR="00A80DBF" w:rsidRDefault="00A80DBF">
      <w:pPr>
        <w:pStyle w:val="Textoindependiente"/>
        <w:rPr>
          <w:rFonts w:ascii="Times New Roman"/>
        </w:rPr>
      </w:pPr>
    </w:p>
    <w:p w14:paraId="498E8D97" w14:textId="77777777" w:rsidR="00A80DBF" w:rsidRDefault="00A80DBF">
      <w:pPr>
        <w:pStyle w:val="Textoindependiente"/>
        <w:rPr>
          <w:rFonts w:ascii="Times New Roman"/>
        </w:rPr>
      </w:pPr>
    </w:p>
    <w:p w14:paraId="735C72F1" w14:textId="77777777" w:rsidR="00A80DBF" w:rsidRPr="009920EE" w:rsidRDefault="00000000">
      <w:pPr>
        <w:pStyle w:val="Ttulo1"/>
        <w:spacing w:before="1" w:line="360" w:lineRule="auto"/>
        <w:ind w:left="3886" w:right="4409"/>
        <w:rPr>
          <w:u w:val="none"/>
          <w:lang w:val="en-US"/>
        </w:rPr>
      </w:pPr>
      <w:r w:rsidRPr="009920EE">
        <w:rPr>
          <w:lang w:val="en-US"/>
        </w:rPr>
        <w:t>CENS Nº 15</w:t>
      </w:r>
      <w:r w:rsidRPr="009920EE">
        <w:rPr>
          <w:u w:val="none"/>
          <w:lang w:val="en-US"/>
        </w:rPr>
        <w:t xml:space="preserve"> </w:t>
      </w:r>
      <w:r w:rsidRPr="009920EE">
        <w:rPr>
          <w:lang w:val="en-US"/>
        </w:rPr>
        <w:t>ANEXO</w:t>
      </w:r>
      <w:r w:rsidRPr="009920EE">
        <w:rPr>
          <w:spacing w:val="-13"/>
          <w:lang w:val="en-US"/>
        </w:rPr>
        <w:t xml:space="preserve"> </w:t>
      </w:r>
      <w:r w:rsidRPr="009920EE">
        <w:rPr>
          <w:lang w:val="en-US"/>
        </w:rPr>
        <w:t>ESC.</w:t>
      </w:r>
      <w:r w:rsidRPr="009920EE">
        <w:rPr>
          <w:spacing w:val="-13"/>
          <w:lang w:val="en-US"/>
        </w:rPr>
        <w:t xml:space="preserve"> </w:t>
      </w:r>
      <w:proofErr w:type="gramStart"/>
      <w:r w:rsidRPr="009920EE">
        <w:rPr>
          <w:lang w:val="en-US"/>
        </w:rPr>
        <w:t>Nº</w:t>
      </w:r>
      <w:proofErr w:type="gramEnd"/>
      <w:r w:rsidRPr="009920EE">
        <w:rPr>
          <w:spacing w:val="-13"/>
          <w:lang w:val="en-US"/>
        </w:rPr>
        <w:t xml:space="preserve"> </w:t>
      </w:r>
      <w:r w:rsidRPr="009920EE">
        <w:rPr>
          <w:lang w:val="en-US"/>
        </w:rPr>
        <w:t>41</w:t>
      </w:r>
    </w:p>
    <w:p w14:paraId="3CB27E16" w14:textId="77777777" w:rsidR="00A80DBF" w:rsidRDefault="00000000">
      <w:pPr>
        <w:spacing w:line="360" w:lineRule="auto"/>
        <w:ind w:left="428" w:right="95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CONCURSO</w:t>
      </w:r>
      <w:r>
        <w:rPr>
          <w:rFonts w:ascii="Arial" w:hAnsi="Arial"/>
          <w:b/>
          <w:spacing w:val="-1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PÚBLICO</w:t>
      </w:r>
      <w:r>
        <w:rPr>
          <w:rFonts w:ascii="Arial" w:hAnsi="Arial"/>
          <w:b/>
          <w:spacing w:val="-1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CONVOCATORIA</w:t>
      </w:r>
      <w:r>
        <w:rPr>
          <w:rFonts w:ascii="Arial" w:hAnsi="Arial"/>
          <w:b/>
          <w:spacing w:val="-1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CARGO</w:t>
      </w:r>
      <w:r>
        <w:rPr>
          <w:rFonts w:ascii="Arial" w:hAnsi="Arial"/>
          <w:b/>
          <w:spacing w:val="-1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COORDINADOR/A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(TERCER LLAMADO)</w:t>
      </w:r>
    </w:p>
    <w:p w14:paraId="269BF99F" w14:textId="77777777" w:rsidR="00A80DBF" w:rsidRDefault="00A80DBF">
      <w:pPr>
        <w:pStyle w:val="Textoindependiente"/>
        <w:spacing w:before="137"/>
        <w:rPr>
          <w:rFonts w:ascii="Arial"/>
          <w:b/>
        </w:rPr>
      </w:pPr>
    </w:p>
    <w:p w14:paraId="48C40441" w14:textId="5E1C8141" w:rsidR="00A80DBF" w:rsidRPr="00996F55" w:rsidRDefault="00000000">
      <w:pPr>
        <w:pStyle w:val="Textoindependiente"/>
        <w:spacing w:before="1" w:line="360" w:lineRule="auto"/>
        <w:ind w:left="60" w:right="165"/>
        <w:jc w:val="both"/>
        <w:rPr>
          <w:rFonts w:ascii="Arial" w:hAnsi="Arial" w:cs="Arial"/>
        </w:rPr>
      </w:pPr>
      <w:r w:rsidRPr="00996F55">
        <w:rPr>
          <w:rFonts w:ascii="Arial" w:hAnsi="Arial" w:cs="Arial"/>
        </w:rPr>
        <w:t xml:space="preserve">La Vicedirección del CENS </w:t>
      </w:r>
      <w:proofErr w:type="spellStart"/>
      <w:r w:rsidRPr="00996F55">
        <w:rPr>
          <w:rFonts w:ascii="Arial" w:hAnsi="Arial" w:cs="Arial"/>
        </w:rPr>
        <w:t>Nº</w:t>
      </w:r>
      <w:proofErr w:type="spellEnd"/>
      <w:r w:rsidRPr="00996F55">
        <w:rPr>
          <w:rFonts w:ascii="Arial" w:hAnsi="Arial" w:cs="Arial"/>
        </w:rPr>
        <w:t xml:space="preserve"> 15, de la Ciudad de Ushuaia </w:t>
      </w:r>
      <w:r w:rsidR="00634D30" w:rsidRPr="00996F55">
        <w:rPr>
          <w:rFonts w:ascii="Arial" w:hAnsi="Arial" w:cs="Arial"/>
        </w:rPr>
        <w:t xml:space="preserve">convoca a concurso público para cubrir un cargo de coordinador/a </w:t>
      </w:r>
      <w:r w:rsidRPr="00996F55">
        <w:rPr>
          <w:rFonts w:ascii="Arial" w:hAnsi="Arial" w:cs="Arial"/>
        </w:rPr>
        <w:t xml:space="preserve">de Ciclo </w:t>
      </w:r>
      <w:r w:rsidR="00996F55" w:rsidRPr="00996F55">
        <w:rPr>
          <w:rFonts w:ascii="Arial" w:hAnsi="Arial" w:cs="Arial"/>
        </w:rPr>
        <w:t>T.S.</w:t>
      </w:r>
      <w:r w:rsidR="00996F55" w:rsidRPr="00996F55">
        <w:rPr>
          <w:rFonts w:ascii="Arial" w:hAnsi="Arial" w:cs="Arial"/>
          <w:spacing w:val="40"/>
        </w:rPr>
        <w:t xml:space="preserve"> Categoría </w:t>
      </w:r>
      <w:proofErr w:type="spellStart"/>
      <w:r w:rsidR="00996F55" w:rsidRPr="00996F55">
        <w:rPr>
          <w:rFonts w:ascii="Arial" w:hAnsi="Arial" w:cs="Arial"/>
          <w:spacing w:val="-3"/>
        </w:rPr>
        <w:t>Nº</w:t>
      </w:r>
      <w:proofErr w:type="spellEnd"/>
      <w:r w:rsidRPr="00996F55">
        <w:rPr>
          <w:rFonts w:ascii="Arial" w:hAnsi="Arial" w:cs="Arial"/>
          <w:spacing w:val="-3"/>
        </w:rPr>
        <w:t xml:space="preserve"> </w:t>
      </w:r>
      <w:r w:rsidRPr="00996F55">
        <w:rPr>
          <w:rFonts w:ascii="Arial" w:hAnsi="Arial" w:cs="Arial"/>
        </w:rPr>
        <w:t>403</w:t>
      </w:r>
      <w:r w:rsidRPr="00996F55">
        <w:rPr>
          <w:rFonts w:ascii="Arial" w:hAnsi="Arial" w:cs="Arial"/>
          <w:spacing w:val="40"/>
        </w:rPr>
        <w:t xml:space="preserve"> </w:t>
      </w:r>
      <w:r w:rsidRPr="00996F55">
        <w:rPr>
          <w:rFonts w:ascii="Arial" w:hAnsi="Arial" w:cs="Arial"/>
        </w:rPr>
        <w:t>Situación</w:t>
      </w:r>
      <w:r w:rsidRPr="00996F55">
        <w:rPr>
          <w:rFonts w:ascii="Arial" w:hAnsi="Arial" w:cs="Arial"/>
          <w:spacing w:val="-3"/>
        </w:rPr>
        <w:t xml:space="preserve"> </w:t>
      </w:r>
      <w:r w:rsidRPr="00996F55">
        <w:rPr>
          <w:rFonts w:ascii="Arial" w:hAnsi="Arial" w:cs="Arial"/>
        </w:rPr>
        <w:t>de Revista Suplente para cumplir funciones en el ámbito de</w:t>
      </w:r>
      <w:r w:rsidR="00634D30" w:rsidRPr="00996F55">
        <w:rPr>
          <w:rFonts w:ascii="Arial" w:hAnsi="Arial" w:cs="Arial"/>
        </w:rPr>
        <w:t>l Anexo de</w:t>
      </w:r>
      <w:r w:rsidRPr="00996F55">
        <w:rPr>
          <w:rFonts w:ascii="Arial" w:hAnsi="Arial" w:cs="Arial"/>
        </w:rPr>
        <w:t xml:space="preserve"> esta institución educativa</w:t>
      </w:r>
      <w:r w:rsidR="00634D30" w:rsidRPr="00996F55">
        <w:rPr>
          <w:rFonts w:ascii="Arial" w:hAnsi="Arial" w:cs="Arial"/>
        </w:rPr>
        <w:t xml:space="preserve">, </w:t>
      </w:r>
      <w:r w:rsidRPr="00996F55">
        <w:rPr>
          <w:rFonts w:ascii="Arial" w:hAnsi="Arial" w:cs="Arial"/>
        </w:rPr>
        <w:t xml:space="preserve">ubicada en la calle Bahía de los Abrigos </w:t>
      </w:r>
      <w:proofErr w:type="spellStart"/>
      <w:r w:rsidRPr="00996F55">
        <w:rPr>
          <w:rFonts w:ascii="Arial" w:hAnsi="Arial" w:cs="Arial"/>
        </w:rPr>
        <w:t>Nº</w:t>
      </w:r>
      <w:proofErr w:type="spellEnd"/>
      <w:r w:rsidRPr="00996F55">
        <w:rPr>
          <w:rFonts w:ascii="Arial" w:hAnsi="Arial" w:cs="Arial"/>
        </w:rPr>
        <w:t xml:space="preserve"> 3050</w:t>
      </w:r>
      <w:r w:rsidRPr="00996F55">
        <w:rPr>
          <w:rFonts w:ascii="Arial" w:hAnsi="Arial" w:cs="Arial"/>
          <w:spacing w:val="80"/>
        </w:rPr>
        <w:t xml:space="preserve"> </w:t>
      </w:r>
      <w:proofErr w:type="spellStart"/>
      <w:r w:rsidRPr="00996F55">
        <w:rPr>
          <w:rFonts w:ascii="Arial" w:hAnsi="Arial" w:cs="Arial"/>
        </w:rPr>
        <w:t>Bº</w:t>
      </w:r>
      <w:proofErr w:type="spellEnd"/>
      <w:r w:rsidRPr="00996F55">
        <w:rPr>
          <w:rFonts w:ascii="Arial" w:hAnsi="Arial" w:cs="Arial"/>
        </w:rPr>
        <w:t xml:space="preserve"> Río Pipo,</w:t>
      </w:r>
      <w:r w:rsidRPr="00996F55">
        <w:rPr>
          <w:rFonts w:ascii="Arial" w:hAnsi="Arial" w:cs="Arial"/>
          <w:spacing w:val="40"/>
        </w:rPr>
        <w:t xml:space="preserve"> </w:t>
      </w:r>
      <w:r w:rsidRPr="00996F55">
        <w:rPr>
          <w:rFonts w:ascii="Arial" w:hAnsi="Arial" w:cs="Arial"/>
        </w:rPr>
        <w:t>de acuerdo con el siguiente cronograma.</w:t>
      </w:r>
    </w:p>
    <w:p w14:paraId="22E413FF" w14:textId="77777777" w:rsidR="00A80DBF" w:rsidRPr="00996F55" w:rsidRDefault="00A80DBF">
      <w:pPr>
        <w:pStyle w:val="Textoindependiente"/>
        <w:spacing w:before="137"/>
        <w:rPr>
          <w:rFonts w:ascii="Arial" w:hAnsi="Arial" w:cs="Arial"/>
        </w:rPr>
      </w:pPr>
    </w:p>
    <w:p w14:paraId="22DFE412" w14:textId="77777777" w:rsidR="00A80DBF" w:rsidRDefault="00000000">
      <w:pPr>
        <w:pStyle w:val="Textoindependiente"/>
        <w:spacing w:before="1"/>
        <w:ind w:left="60"/>
      </w:pPr>
      <w:r>
        <w:rPr>
          <w:spacing w:val="-2"/>
          <w:u w:val="single"/>
        </w:rPr>
        <w:t>CRONOGRAMA</w:t>
      </w:r>
    </w:p>
    <w:p w14:paraId="023D567E" w14:textId="77777777" w:rsidR="00A80DBF" w:rsidRDefault="00A80DBF">
      <w:pPr>
        <w:pStyle w:val="Textoindependiente"/>
        <w:spacing w:before="275"/>
      </w:pPr>
    </w:p>
    <w:p w14:paraId="062BCBFC" w14:textId="657A0B9B" w:rsidR="00A80DBF" w:rsidRDefault="00000000">
      <w:pPr>
        <w:pStyle w:val="Prrafodelista"/>
        <w:numPr>
          <w:ilvl w:val="0"/>
          <w:numId w:val="2"/>
        </w:numPr>
        <w:tabs>
          <w:tab w:val="left" w:pos="360"/>
        </w:tabs>
        <w:spacing w:before="1" w:line="360" w:lineRule="auto"/>
        <w:ind w:right="172"/>
        <w:rPr>
          <w:sz w:val="24"/>
        </w:rPr>
      </w:pPr>
      <w:r>
        <w:rPr>
          <w:sz w:val="24"/>
        </w:rPr>
        <w:t>Presentación de antecedentes y propuesta: hasta el 2</w:t>
      </w:r>
      <w:r w:rsidR="00A72B61">
        <w:rPr>
          <w:sz w:val="24"/>
        </w:rPr>
        <w:t>9</w:t>
      </w:r>
      <w:r>
        <w:rPr>
          <w:sz w:val="24"/>
        </w:rPr>
        <w:t xml:space="preserve"> de Mayo a las 20</w:t>
      </w:r>
      <w:r w:rsidR="00A72B61">
        <w:rPr>
          <w:sz w:val="24"/>
        </w:rPr>
        <w:t>:00</w:t>
      </w:r>
      <w:r>
        <w:rPr>
          <w:sz w:val="24"/>
        </w:rPr>
        <w:t>hs.</w:t>
      </w:r>
      <w:r>
        <w:rPr>
          <w:spacing w:val="-3"/>
          <w:sz w:val="24"/>
        </w:rPr>
        <w:t xml:space="preserve"> </w:t>
      </w:r>
      <w:r>
        <w:rPr>
          <w:sz w:val="24"/>
        </w:rPr>
        <w:t>(Enviar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correo en forma digital al correo oficial </w:t>
      </w:r>
      <w:hyperlink r:id="rId7">
        <w:r>
          <w:rPr>
            <w:color w:val="1154CC"/>
            <w:sz w:val="24"/>
            <w:u w:val="single" w:color="1154CC"/>
          </w:rPr>
          <w:t>cens15@tdf.edu.ar</w:t>
        </w:r>
      </w:hyperlink>
      <w:r>
        <w:rPr>
          <w:color w:val="1154CC"/>
          <w:sz w:val="24"/>
        </w:rPr>
        <w:t xml:space="preserve"> </w:t>
      </w:r>
      <w:r>
        <w:rPr>
          <w:sz w:val="24"/>
        </w:rPr>
        <w:t>)</w:t>
      </w:r>
      <w:r w:rsidR="00A72B61">
        <w:rPr>
          <w:sz w:val="24"/>
        </w:rPr>
        <w:t>.</w:t>
      </w:r>
    </w:p>
    <w:p w14:paraId="593D3C78" w14:textId="78C16546" w:rsidR="00A80DBF" w:rsidRDefault="00000000">
      <w:pPr>
        <w:pStyle w:val="Prrafodelista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Entrevistas:</w:t>
      </w:r>
      <w:r w:rsidR="009920EE">
        <w:rPr>
          <w:sz w:val="24"/>
        </w:rPr>
        <w:t xml:space="preserve"> </w:t>
      </w:r>
      <w:r w:rsidR="00A72B61">
        <w:rPr>
          <w:sz w:val="24"/>
        </w:rPr>
        <w:t>3</w:t>
      </w:r>
      <w:r>
        <w:rPr>
          <w:sz w:val="24"/>
        </w:rPr>
        <w:t xml:space="preserve"> y </w:t>
      </w:r>
      <w:r w:rsidR="00A72B61">
        <w:rPr>
          <w:sz w:val="24"/>
        </w:rPr>
        <w:t>4</w:t>
      </w:r>
      <w:r>
        <w:rPr>
          <w:sz w:val="24"/>
        </w:rPr>
        <w:t xml:space="preserve"> de </w:t>
      </w:r>
      <w:r w:rsidR="00A72B61">
        <w:rPr>
          <w:spacing w:val="-4"/>
          <w:sz w:val="24"/>
        </w:rPr>
        <w:t>Junio.</w:t>
      </w:r>
    </w:p>
    <w:p w14:paraId="1D45A1BA" w14:textId="52A0AAB3" w:rsidR="00A80DBF" w:rsidRPr="00A72B61" w:rsidRDefault="00000000">
      <w:pPr>
        <w:pStyle w:val="Prrafodelista"/>
        <w:numPr>
          <w:ilvl w:val="0"/>
          <w:numId w:val="2"/>
        </w:numPr>
        <w:tabs>
          <w:tab w:val="left" w:pos="359"/>
        </w:tabs>
        <w:spacing w:before="138"/>
        <w:ind w:left="359" w:hanging="359"/>
        <w:rPr>
          <w:sz w:val="24"/>
        </w:rPr>
      </w:pPr>
      <w:r>
        <w:rPr>
          <w:sz w:val="24"/>
        </w:rPr>
        <w:t>Notificación y publicación de los resultados del concurso:</w:t>
      </w:r>
      <w:r w:rsidR="00A72B61">
        <w:rPr>
          <w:sz w:val="24"/>
        </w:rPr>
        <w:t xml:space="preserve"> 5</w:t>
      </w:r>
      <w:r>
        <w:rPr>
          <w:sz w:val="24"/>
        </w:rPr>
        <w:t xml:space="preserve"> de </w:t>
      </w:r>
      <w:r w:rsidR="00A72B61">
        <w:rPr>
          <w:spacing w:val="-4"/>
          <w:sz w:val="24"/>
        </w:rPr>
        <w:t>Junio.</w:t>
      </w:r>
    </w:p>
    <w:p w14:paraId="28558BD6" w14:textId="77777777" w:rsidR="00A72B61" w:rsidRDefault="00A72B61" w:rsidP="00A72B61">
      <w:pPr>
        <w:pStyle w:val="Prrafodelista"/>
        <w:tabs>
          <w:tab w:val="left" w:pos="359"/>
        </w:tabs>
        <w:spacing w:before="138"/>
        <w:ind w:firstLine="0"/>
        <w:rPr>
          <w:sz w:val="24"/>
        </w:rPr>
      </w:pPr>
    </w:p>
    <w:p w14:paraId="135A1478" w14:textId="4FAAE22C" w:rsidR="00A80DBF" w:rsidRDefault="00000000">
      <w:pPr>
        <w:pStyle w:val="Prrafodelista"/>
        <w:numPr>
          <w:ilvl w:val="0"/>
          <w:numId w:val="2"/>
        </w:numPr>
        <w:tabs>
          <w:tab w:val="left" w:pos="60"/>
          <w:tab w:val="left" w:pos="359"/>
        </w:tabs>
        <w:spacing w:before="138" w:line="720" w:lineRule="auto"/>
        <w:ind w:left="60" w:right="6155" w:hanging="60"/>
        <w:rPr>
          <w:sz w:val="24"/>
        </w:rPr>
      </w:pPr>
      <w:r>
        <w:rPr>
          <w:sz w:val="24"/>
          <w:u w:val="single"/>
        </w:rPr>
        <w:t>Requisitos para los/las Aspirantes</w:t>
      </w:r>
    </w:p>
    <w:p w14:paraId="01D00668" w14:textId="77777777" w:rsidR="00A80DBF" w:rsidRDefault="00000000">
      <w:pPr>
        <w:pStyle w:val="Textoindependiente"/>
        <w:spacing w:before="87" w:line="360" w:lineRule="auto"/>
        <w:ind w:left="60"/>
      </w:pPr>
      <w:r>
        <w:t>De acuerdo con la Resolución M.E.C.C.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 xml:space="preserve"> </w:t>
      </w:r>
      <w:proofErr w:type="spellStart"/>
      <w:r>
        <w:t>Nº</w:t>
      </w:r>
      <w:proofErr w:type="spellEnd"/>
      <w:r>
        <w:rPr>
          <w:spacing w:val="-3"/>
        </w:rPr>
        <w:t xml:space="preserve"> </w:t>
      </w:r>
      <w:r>
        <w:t>1742/21,</w:t>
      </w:r>
      <w:r>
        <w:rPr>
          <w:spacing w:val="-3"/>
        </w:rPr>
        <w:t xml:space="preserve"> </w:t>
      </w:r>
      <w:r>
        <w:t>los/as</w:t>
      </w:r>
      <w:r>
        <w:rPr>
          <w:spacing w:val="-3"/>
        </w:rPr>
        <w:t xml:space="preserve"> </w:t>
      </w:r>
      <w:r>
        <w:t>interesados/as</w:t>
      </w:r>
      <w:r>
        <w:rPr>
          <w:spacing w:val="-3"/>
        </w:rPr>
        <w:t xml:space="preserve"> </w:t>
      </w:r>
      <w:r>
        <w:t>deberán</w:t>
      </w:r>
      <w:r>
        <w:rPr>
          <w:spacing w:val="-3"/>
        </w:rPr>
        <w:t xml:space="preserve"> </w:t>
      </w:r>
      <w:r>
        <w:t>reunir</w:t>
      </w:r>
      <w:r>
        <w:rPr>
          <w:spacing w:val="-3"/>
        </w:rPr>
        <w:t xml:space="preserve"> </w:t>
      </w:r>
      <w:r>
        <w:t>los siguientes requisitos:</w:t>
      </w:r>
    </w:p>
    <w:p w14:paraId="249269D9" w14:textId="77777777" w:rsidR="00A80DBF" w:rsidRDefault="00000000">
      <w:pPr>
        <w:pStyle w:val="Prrafodelista"/>
        <w:numPr>
          <w:ilvl w:val="0"/>
          <w:numId w:val="1"/>
        </w:numPr>
        <w:tabs>
          <w:tab w:val="left" w:pos="360"/>
        </w:tabs>
        <w:spacing w:before="225" w:line="360" w:lineRule="auto"/>
        <w:ind w:right="6"/>
        <w:jc w:val="both"/>
        <w:rPr>
          <w:sz w:val="24"/>
        </w:rPr>
      </w:pPr>
      <w:r>
        <w:rPr>
          <w:sz w:val="24"/>
        </w:rPr>
        <w:t>Estar</w:t>
      </w:r>
      <w:r>
        <w:rPr>
          <w:spacing w:val="-3"/>
          <w:sz w:val="24"/>
        </w:rPr>
        <w:t xml:space="preserve"> </w:t>
      </w:r>
      <w:r>
        <w:rPr>
          <w:sz w:val="24"/>
        </w:rPr>
        <w:t>inscriptos/as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merituados/as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listado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Junta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Clasificación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Nivel </w:t>
      </w:r>
      <w:r>
        <w:rPr>
          <w:spacing w:val="-2"/>
          <w:sz w:val="24"/>
        </w:rPr>
        <w:t>secundario.</w:t>
      </w:r>
    </w:p>
    <w:p w14:paraId="1FF367CD" w14:textId="77777777" w:rsidR="00A80DBF" w:rsidRDefault="00000000">
      <w:pPr>
        <w:pStyle w:val="Prrafodelista"/>
        <w:numPr>
          <w:ilvl w:val="0"/>
          <w:numId w:val="1"/>
        </w:numPr>
        <w:tabs>
          <w:tab w:val="left" w:pos="359"/>
        </w:tabs>
        <w:ind w:left="359" w:hanging="359"/>
        <w:jc w:val="both"/>
        <w:rPr>
          <w:sz w:val="24"/>
        </w:rPr>
      </w:pPr>
      <w:r>
        <w:rPr>
          <w:sz w:val="24"/>
        </w:rPr>
        <w:t xml:space="preserve">Poseer título docente para el </w:t>
      </w:r>
      <w:r>
        <w:rPr>
          <w:spacing w:val="-2"/>
          <w:sz w:val="24"/>
        </w:rPr>
        <w:t>nivel.</w:t>
      </w:r>
    </w:p>
    <w:p w14:paraId="57E1F644" w14:textId="77777777" w:rsidR="00A80DBF" w:rsidRDefault="00000000">
      <w:pPr>
        <w:pStyle w:val="Prrafodelista"/>
        <w:numPr>
          <w:ilvl w:val="0"/>
          <w:numId w:val="1"/>
        </w:numPr>
        <w:tabs>
          <w:tab w:val="left" w:pos="360"/>
        </w:tabs>
        <w:spacing w:before="138" w:line="360" w:lineRule="auto"/>
        <w:ind w:right="11"/>
        <w:jc w:val="both"/>
        <w:rPr>
          <w:sz w:val="24"/>
        </w:rPr>
      </w:pPr>
      <w:r>
        <w:rPr>
          <w:sz w:val="24"/>
        </w:rPr>
        <w:t>Contar con experiencia docente en instituciones de la Modalidad de Educación Permanente</w:t>
      </w:r>
      <w:r>
        <w:rPr>
          <w:spacing w:val="40"/>
          <w:sz w:val="24"/>
        </w:rPr>
        <w:t xml:space="preserve"> </w:t>
      </w:r>
      <w:r>
        <w:rPr>
          <w:sz w:val="24"/>
        </w:rPr>
        <w:t>de Jóvenes y Adultos.</w:t>
      </w:r>
    </w:p>
    <w:p w14:paraId="12B183E5" w14:textId="77777777" w:rsidR="00A80DBF" w:rsidRDefault="00000000">
      <w:pPr>
        <w:pStyle w:val="Prrafodelista"/>
        <w:numPr>
          <w:ilvl w:val="0"/>
          <w:numId w:val="1"/>
        </w:numPr>
        <w:tabs>
          <w:tab w:val="left" w:pos="359"/>
        </w:tabs>
        <w:ind w:left="359" w:hanging="359"/>
        <w:jc w:val="both"/>
        <w:rPr>
          <w:sz w:val="24"/>
        </w:rPr>
      </w:pP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conocimiento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Proyecto</w:t>
      </w:r>
      <w:r>
        <w:rPr>
          <w:spacing w:val="-2"/>
          <w:sz w:val="24"/>
        </w:rPr>
        <w:t xml:space="preserve"> </w:t>
      </w:r>
      <w:r>
        <w:rPr>
          <w:sz w:val="24"/>
        </w:rPr>
        <w:t>Pedagógico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cual</w:t>
      </w:r>
      <w:r>
        <w:rPr>
          <w:spacing w:val="-2"/>
          <w:sz w:val="24"/>
        </w:rPr>
        <w:t xml:space="preserve"> concursan.</w:t>
      </w:r>
    </w:p>
    <w:p w14:paraId="3F1D9EF7" w14:textId="30BC487E" w:rsidR="00A80DBF" w:rsidRDefault="00000000">
      <w:pPr>
        <w:pStyle w:val="Prrafodelista"/>
        <w:numPr>
          <w:ilvl w:val="0"/>
          <w:numId w:val="1"/>
        </w:numPr>
        <w:tabs>
          <w:tab w:val="left" w:pos="360"/>
        </w:tabs>
        <w:spacing w:before="138" w:line="360" w:lineRule="auto"/>
        <w:ind w:right="1"/>
        <w:jc w:val="both"/>
        <w:rPr>
          <w:sz w:val="24"/>
        </w:rPr>
      </w:pPr>
      <w:r>
        <w:rPr>
          <w:sz w:val="24"/>
        </w:rPr>
        <w:t>Los/as postulantes deberán</w:t>
      </w:r>
      <w:r>
        <w:rPr>
          <w:spacing w:val="-4"/>
          <w:sz w:val="24"/>
        </w:rPr>
        <w:t xml:space="preserve"> </w:t>
      </w:r>
      <w:r>
        <w:rPr>
          <w:sz w:val="24"/>
        </w:rPr>
        <w:t>presentar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propuesta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líneas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acción</w:t>
      </w:r>
      <w:r>
        <w:rPr>
          <w:spacing w:val="-4"/>
          <w:sz w:val="24"/>
        </w:rPr>
        <w:t xml:space="preserve"> </w:t>
      </w:r>
      <w:r>
        <w:rPr>
          <w:sz w:val="24"/>
        </w:rPr>
        <w:t>contextualizada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para abordar una problemática institucional en el marco del Proyecto Educativo Institucional y </w:t>
      </w:r>
      <w:r w:rsidR="00A72B61">
        <w:rPr>
          <w:sz w:val="24"/>
        </w:rPr>
        <w:t>de acuerdo con el</w:t>
      </w:r>
      <w:r>
        <w:rPr>
          <w:sz w:val="24"/>
        </w:rPr>
        <w:t xml:space="preserve"> MARCO DE REFERENCIA Resolución M.E.C.C. y T </w:t>
      </w:r>
      <w:proofErr w:type="spellStart"/>
      <w:r>
        <w:rPr>
          <w:sz w:val="24"/>
        </w:rPr>
        <w:t>Nº</w:t>
      </w:r>
      <w:proofErr w:type="spellEnd"/>
      <w:r>
        <w:rPr>
          <w:sz w:val="24"/>
        </w:rPr>
        <w:t xml:space="preserve"> 1742/21,</w:t>
      </w:r>
    </w:p>
    <w:p w14:paraId="6E683B1A" w14:textId="77777777" w:rsidR="00A80DBF" w:rsidRDefault="00A80DBF">
      <w:pPr>
        <w:pStyle w:val="Prrafodelista"/>
        <w:spacing w:line="360" w:lineRule="auto"/>
        <w:jc w:val="both"/>
        <w:rPr>
          <w:sz w:val="24"/>
        </w:rPr>
        <w:sectPr w:rsidR="00A80DBF">
          <w:headerReference w:type="default" r:id="rId8"/>
          <w:type w:val="continuous"/>
          <w:pgSz w:w="12240" w:h="20160"/>
          <w:pgMar w:top="3420" w:right="720" w:bottom="280" w:left="1080" w:header="1266" w:footer="0" w:gutter="0"/>
          <w:pgNumType w:start="1"/>
          <w:cols w:space="720"/>
        </w:sectPr>
      </w:pPr>
    </w:p>
    <w:p w14:paraId="2FB03853" w14:textId="77777777" w:rsidR="00A80DBF" w:rsidRDefault="00A80DBF">
      <w:pPr>
        <w:pStyle w:val="Textoindependiente"/>
      </w:pPr>
    </w:p>
    <w:p w14:paraId="166DA6F1" w14:textId="77777777" w:rsidR="00A80DBF" w:rsidRDefault="00A80DBF">
      <w:pPr>
        <w:pStyle w:val="Textoindependiente"/>
        <w:spacing w:before="23"/>
      </w:pPr>
    </w:p>
    <w:p w14:paraId="07AA166A" w14:textId="77777777" w:rsidR="00A80DBF" w:rsidRDefault="00000000">
      <w:pPr>
        <w:spacing w:line="360" w:lineRule="auto"/>
        <w:ind w:left="360"/>
        <w:rPr>
          <w:sz w:val="24"/>
        </w:rPr>
      </w:pPr>
      <w:r>
        <w:rPr>
          <w:sz w:val="24"/>
        </w:rPr>
        <w:t>El/la</w:t>
      </w:r>
      <w:r>
        <w:rPr>
          <w:spacing w:val="71"/>
          <w:sz w:val="24"/>
        </w:rPr>
        <w:t xml:space="preserve"> </w:t>
      </w:r>
      <w:r>
        <w:rPr>
          <w:sz w:val="24"/>
        </w:rPr>
        <w:t>postulante</w:t>
      </w:r>
      <w:r>
        <w:rPr>
          <w:spacing w:val="71"/>
          <w:sz w:val="24"/>
        </w:rPr>
        <w:t xml:space="preserve"> </w:t>
      </w:r>
      <w:r>
        <w:rPr>
          <w:sz w:val="24"/>
        </w:rPr>
        <w:t>deberá</w:t>
      </w:r>
      <w:r>
        <w:rPr>
          <w:spacing w:val="71"/>
          <w:sz w:val="24"/>
        </w:rPr>
        <w:t xml:space="preserve"> </w:t>
      </w:r>
      <w:r>
        <w:rPr>
          <w:sz w:val="24"/>
        </w:rPr>
        <w:t>remitir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documentación</w:t>
      </w:r>
      <w:r>
        <w:rPr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“EN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UN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SOLO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ARCHIVO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PDF”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el siguiente orden:</w:t>
      </w:r>
    </w:p>
    <w:p w14:paraId="232A9017" w14:textId="77777777" w:rsidR="00A80DBF" w:rsidRDefault="00000000">
      <w:pPr>
        <w:pStyle w:val="Prrafodelista"/>
        <w:numPr>
          <w:ilvl w:val="1"/>
          <w:numId w:val="1"/>
        </w:numPr>
        <w:tabs>
          <w:tab w:val="left" w:pos="640"/>
        </w:tabs>
        <w:spacing w:before="225"/>
        <w:ind w:hanging="280"/>
        <w:rPr>
          <w:sz w:val="24"/>
        </w:rPr>
      </w:pPr>
      <w:r>
        <w:rPr>
          <w:sz w:val="24"/>
        </w:rPr>
        <w:t xml:space="preserve">Currículum </w:t>
      </w:r>
      <w:r>
        <w:rPr>
          <w:spacing w:val="-2"/>
          <w:sz w:val="24"/>
        </w:rPr>
        <w:t>Vitae.</w:t>
      </w:r>
    </w:p>
    <w:p w14:paraId="32E682F2" w14:textId="77777777" w:rsidR="00A80DBF" w:rsidRDefault="00000000">
      <w:pPr>
        <w:pStyle w:val="Prrafodelista"/>
        <w:numPr>
          <w:ilvl w:val="1"/>
          <w:numId w:val="1"/>
        </w:numPr>
        <w:tabs>
          <w:tab w:val="left" w:pos="640"/>
        </w:tabs>
        <w:spacing w:before="138"/>
        <w:ind w:hanging="280"/>
        <w:rPr>
          <w:sz w:val="24"/>
        </w:rPr>
      </w:pPr>
      <w:r>
        <w:rPr>
          <w:sz w:val="24"/>
        </w:rPr>
        <w:t xml:space="preserve">Copia del </w:t>
      </w:r>
      <w:r>
        <w:rPr>
          <w:spacing w:val="-4"/>
          <w:sz w:val="24"/>
        </w:rPr>
        <w:t>DNI.</w:t>
      </w:r>
    </w:p>
    <w:p w14:paraId="503A476B" w14:textId="77777777" w:rsidR="00A80DBF" w:rsidRDefault="00000000">
      <w:pPr>
        <w:pStyle w:val="Prrafodelista"/>
        <w:numPr>
          <w:ilvl w:val="1"/>
          <w:numId w:val="1"/>
        </w:numPr>
        <w:tabs>
          <w:tab w:val="left" w:pos="640"/>
        </w:tabs>
        <w:spacing w:before="138"/>
        <w:ind w:hanging="280"/>
        <w:rPr>
          <w:sz w:val="24"/>
        </w:rPr>
      </w:pPr>
      <w:r>
        <w:rPr>
          <w:sz w:val="24"/>
        </w:rPr>
        <w:t xml:space="preserve">Copias de títulos y certificados mencionados en el </w:t>
      </w:r>
      <w:r>
        <w:rPr>
          <w:spacing w:val="-5"/>
          <w:sz w:val="24"/>
        </w:rPr>
        <w:t>CV.</w:t>
      </w:r>
    </w:p>
    <w:p w14:paraId="66D2B4FA" w14:textId="77777777" w:rsidR="00A80DBF" w:rsidRDefault="00000000">
      <w:pPr>
        <w:pStyle w:val="Prrafodelista"/>
        <w:numPr>
          <w:ilvl w:val="1"/>
          <w:numId w:val="1"/>
        </w:numPr>
        <w:tabs>
          <w:tab w:val="left" w:pos="640"/>
        </w:tabs>
        <w:spacing w:before="138"/>
        <w:ind w:hanging="280"/>
        <w:rPr>
          <w:sz w:val="24"/>
        </w:rPr>
      </w:pPr>
      <w:r>
        <w:rPr>
          <w:sz w:val="24"/>
        </w:rPr>
        <w:t xml:space="preserve">Propuestas o líneas de </w:t>
      </w:r>
      <w:r>
        <w:rPr>
          <w:spacing w:val="-2"/>
          <w:sz w:val="24"/>
        </w:rPr>
        <w:t>acción</w:t>
      </w:r>
    </w:p>
    <w:p w14:paraId="3C75C43F" w14:textId="77777777" w:rsidR="00A80DBF" w:rsidRDefault="00A80DBF">
      <w:pPr>
        <w:pStyle w:val="Textoindependiente"/>
        <w:spacing w:before="87"/>
      </w:pPr>
    </w:p>
    <w:p w14:paraId="0CF66E2C" w14:textId="77777777" w:rsidR="00A80DBF" w:rsidRDefault="00000000">
      <w:pPr>
        <w:pStyle w:val="Prrafodelista"/>
        <w:numPr>
          <w:ilvl w:val="2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 xml:space="preserve">Se confirmará la recepción de la documentación con </w:t>
      </w:r>
      <w:r>
        <w:rPr>
          <w:spacing w:val="-2"/>
          <w:sz w:val="24"/>
        </w:rPr>
        <w:t>“RECIBIDO”.</w:t>
      </w:r>
    </w:p>
    <w:p w14:paraId="64ED33D2" w14:textId="77777777" w:rsidR="00A80DBF" w:rsidRDefault="00000000">
      <w:pPr>
        <w:pStyle w:val="Prrafodelista"/>
        <w:numPr>
          <w:ilvl w:val="2"/>
          <w:numId w:val="1"/>
        </w:numPr>
        <w:tabs>
          <w:tab w:val="left" w:pos="1080"/>
        </w:tabs>
        <w:spacing w:before="138" w:line="360" w:lineRule="auto"/>
        <w:ind w:right="9"/>
        <w:rPr>
          <w:sz w:val="24"/>
        </w:rPr>
      </w:pPr>
      <w:r>
        <w:rPr>
          <w:sz w:val="24"/>
        </w:rPr>
        <w:t>Realizado</w:t>
      </w:r>
      <w:r>
        <w:rPr>
          <w:spacing w:val="71"/>
          <w:sz w:val="24"/>
        </w:rPr>
        <w:t xml:space="preserve"> </w:t>
      </w:r>
      <w:r>
        <w:rPr>
          <w:sz w:val="24"/>
        </w:rPr>
        <w:t>el</w:t>
      </w:r>
      <w:r>
        <w:rPr>
          <w:spacing w:val="71"/>
          <w:sz w:val="24"/>
        </w:rPr>
        <w:t xml:space="preserve"> </w:t>
      </w:r>
      <w:r>
        <w:rPr>
          <w:sz w:val="24"/>
        </w:rPr>
        <w:t>concurso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publicará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>listado</w:t>
      </w:r>
      <w:r>
        <w:rPr>
          <w:spacing w:val="40"/>
          <w:sz w:val="24"/>
        </w:rPr>
        <w:t xml:space="preserve"> </w:t>
      </w:r>
      <w:r>
        <w:rPr>
          <w:sz w:val="24"/>
        </w:rPr>
        <w:t>según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>orden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mérito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los/las </w:t>
      </w:r>
      <w:r>
        <w:rPr>
          <w:spacing w:val="-2"/>
          <w:sz w:val="24"/>
        </w:rPr>
        <w:t>postulantes.</w:t>
      </w:r>
    </w:p>
    <w:p w14:paraId="7AE9F513" w14:textId="77777777" w:rsidR="00A80DBF" w:rsidRDefault="00000000">
      <w:pPr>
        <w:pStyle w:val="Prrafodelista"/>
        <w:numPr>
          <w:ilvl w:val="2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 xml:space="preserve">Se adjunta </w:t>
      </w:r>
      <w:hyperlink r:id="rId9">
        <w:r>
          <w:rPr>
            <w:sz w:val="24"/>
            <w:u w:val="single"/>
          </w:rPr>
          <w:t xml:space="preserve">Resolución M.E.C.C. y T </w:t>
        </w:r>
        <w:proofErr w:type="spellStart"/>
        <w:r>
          <w:rPr>
            <w:sz w:val="24"/>
            <w:u w:val="single"/>
          </w:rPr>
          <w:t>Nº</w:t>
        </w:r>
        <w:proofErr w:type="spellEnd"/>
        <w:r>
          <w:rPr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1742/21</w:t>
        </w:r>
      </w:hyperlink>
    </w:p>
    <w:p w14:paraId="7C6BC86B" w14:textId="77777777" w:rsidR="00A80DBF" w:rsidRDefault="00A80DBF">
      <w:pPr>
        <w:pStyle w:val="Textoindependiente"/>
        <w:spacing w:before="87"/>
      </w:pPr>
    </w:p>
    <w:p w14:paraId="4DF4AE13" w14:textId="78DEF6B7" w:rsidR="00A80DBF" w:rsidRDefault="00000000">
      <w:pPr>
        <w:pStyle w:val="Textoindependiente"/>
        <w:spacing w:line="360" w:lineRule="auto"/>
        <w:ind w:left="60" w:right="172"/>
        <w:jc w:val="both"/>
      </w:pPr>
      <w:r>
        <w:t>Esta documentación deberá ser enviada</w:t>
      </w:r>
      <w:r>
        <w:rPr>
          <w:spacing w:val="-3"/>
        </w:rPr>
        <w:t xml:space="preserve"> </w:t>
      </w:r>
      <w:r>
        <w:t>en un único archivo en formato PDF, al siguiente correo electrónico:</w:t>
      </w:r>
      <w:r>
        <w:rPr>
          <w:spacing w:val="-3"/>
        </w:rPr>
        <w:t xml:space="preserve"> </w:t>
      </w:r>
      <w:hyperlink r:id="rId10">
        <w:r>
          <w:rPr>
            <w:color w:val="1154CC"/>
            <w:u w:val="single" w:color="1154CC"/>
          </w:rPr>
          <w:t>cens15@tdf.edu.ar</w:t>
        </w:r>
      </w:hyperlink>
      <w:r>
        <w:rPr>
          <w:color w:val="1154CC"/>
          <w:spacing w:val="-3"/>
        </w:rPr>
        <w:t xml:space="preserve"> </w:t>
      </w:r>
      <w:r>
        <w:t xml:space="preserve">en los plazos y horarios establecidos en el cronograma del concurso, indicando en el asunto: “Nombre y Apellido – </w:t>
      </w:r>
      <w:r w:rsidR="009920EE">
        <w:t>Coordinador/a</w:t>
      </w:r>
      <w:r>
        <w:t>”.</w:t>
      </w:r>
    </w:p>
    <w:p w14:paraId="3EC6FCD3" w14:textId="30433B70" w:rsidR="00A80DBF" w:rsidRDefault="00000000">
      <w:pPr>
        <w:pStyle w:val="Textoindependiente"/>
        <w:ind w:left="60"/>
        <w:jc w:val="both"/>
      </w:pPr>
      <w:r>
        <w:t>Ejemplo:</w:t>
      </w:r>
      <w:r w:rsidR="009920EE">
        <w:rPr>
          <w:spacing w:val="66"/>
        </w:rPr>
        <w:t xml:space="preserve"> MARÍA </w:t>
      </w:r>
      <w:r>
        <w:rPr>
          <w:spacing w:val="-2"/>
        </w:rPr>
        <w:t>GIMENEZ_COORDINADOR/A.</w:t>
      </w:r>
    </w:p>
    <w:p w14:paraId="72DDF008" w14:textId="77777777" w:rsidR="00A80DBF" w:rsidRDefault="00A80DBF">
      <w:pPr>
        <w:pStyle w:val="Textoindependiente"/>
      </w:pPr>
    </w:p>
    <w:p w14:paraId="474E6AC0" w14:textId="77777777" w:rsidR="00A80DBF" w:rsidRDefault="00A80DBF">
      <w:pPr>
        <w:pStyle w:val="Textoindependiente"/>
      </w:pPr>
    </w:p>
    <w:p w14:paraId="26622DBB" w14:textId="77777777" w:rsidR="00A80DBF" w:rsidRDefault="00A80DBF">
      <w:pPr>
        <w:pStyle w:val="Textoindependiente"/>
        <w:spacing w:before="138"/>
      </w:pPr>
    </w:p>
    <w:p w14:paraId="1F811A94" w14:textId="77777777" w:rsidR="00A80DBF" w:rsidRDefault="00000000">
      <w:pPr>
        <w:pStyle w:val="Textoindependiente"/>
        <w:ind w:left="1240"/>
      </w:pPr>
      <w:r>
        <w:rPr>
          <w:spacing w:val="-2"/>
        </w:rPr>
        <w:t>Atentamente.</w:t>
      </w:r>
    </w:p>
    <w:p w14:paraId="36E569B9" w14:textId="77777777" w:rsidR="00A80DBF" w:rsidRDefault="00A80DBF">
      <w:pPr>
        <w:pStyle w:val="Textoindependiente"/>
        <w:rPr>
          <w:sz w:val="20"/>
        </w:rPr>
      </w:pPr>
    </w:p>
    <w:p w14:paraId="1A159C66" w14:textId="77777777" w:rsidR="00A80DBF" w:rsidRDefault="00A80DBF">
      <w:pPr>
        <w:pStyle w:val="Textoindependiente"/>
        <w:rPr>
          <w:sz w:val="20"/>
        </w:rPr>
      </w:pPr>
    </w:p>
    <w:p w14:paraId="4A1DC5C1" w14:textId="77777777" w:rsidR="00A80DBF" w:rsidRDefault="00000000">
      <w:pPr>
        <w:pStyle w:val="Textoindependiente"/>
        <w:spacing w:before="21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733848A3" wp14:editId="51479903">
            <wp:simplePos x="0" y="0"/>
            <wp:positionH relativeFrom="page">
              <wp:posOffset>2724150</wp:posOffset>
            </wp:positionH>
            <wp:positionV relativeFrom="paragraph">
              <wp:posOffset>296553</wp:posOffset>
            </wp:positionV>
            <wp:extent cx="3952875" cy="215265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80DBF">
      <w:pgSz w:w="12240" w:h="20160"/>
      <w:pgMar w:top="3420" w:right="720" w:bottom="280" w:left="1080" w:header="12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E6B80" w14:textId="77777777" w:rsidR="001D42AE" w:rsidRDefault="001D42AE">
      <w:r>
        <w:separator/>
      </w:r>
    </w:p>
  </w:endnote>
  <w:endnote w:type="continuationSeparator" w:id="0">
    <w:p w14:paraId="1D879AB7" w14:textId="77777777" w:rsidR="001D42AE" w:rsidRDefault="001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7F8E" w14:textId="77777777" w:rsidR="001D42AE" w:rsidRDefault="001D42AE">
      <w:r>
        <w:separator/>
      </w:r>
    </w:p>
  </w:footnote>
  <w:footnote w:type="continuationSeparator" w:id="0">
    <w:p w14:paraId="07BB113E" w14:textId="77777777" w:rsidR="001D42AE" w:rsidRDefault="001D4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BF13" w14:textId="77777777" w:rsidR="00A80DB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5344" behindDoc="1" locked="0" layoutInCell="1" allowOverlap="1" wp14:anchorId="7DA36C1A" wp14:editId="01771EBB">
          <wp:simplePos x="0" y="0"/>
          <wp:positionH relativeFrom="page">
            <wp:posOffset>786448</wp:posOffset>
          </wp:positionH>
          <wp:positionV relativeFrom="page">
            <wp:posOffset>803699</wp:posOffset>
          </wp:positionV>
          <wp:extent cx="6215038" cy="137571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5038" cy="1375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A5B7D"/>
    <w:multiLevelType w:val="hybridMultilevel"/>
    <w:tmpl w:val="F2543388"/>
    <w:lvl w:ilvl="0" w:tplc="4F9C7F12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48E8DFA">
      <w:start w:val="1"/>
      <w:numFmt w:val="decimal"/>
      <w:lvlText w:val="%2-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4BE05540"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02E2FE2E">
      <w:numFmt w:val="bullet"/>
      <w:lvlText w:val="•"/>
      <w:lvlJc w:val="left"/>
      <w:pPr>
        <w:ind w:left="2250" w:hanging="360"/>
      </w:pPr>
      <w:rPr>
        <w:rFonts w:hint="default"/>
        <w:lang w:val="es-ES" w:eastAsia="en-US" w:bidi="ar-SA"/>
      </w:rPr>
    </w:lvl>
    <w:lvl w:ilvl="4" w:tplc="D4F8DA26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5" w:tplc="5F70DF7C">
      <w:numFmt w:val="bullet"/>
      <w:lvlText w:val="•"/>
      <w:lvlJc w:val="left"/>
      <w:pPr>
        <w:ind w:left="4590" w:hanging="360"/>
      </w:pPr>
      <w:rPr>
        <w:rFonts w:hint="default"/>
        <w:lang w:val="es-ES" w:eastAsia="en-US" w:bidi="ar-SA"/>
      </w:rPr>
    </w:lvl>
    <w:lvl w:ilvl="6" w:tplc="1C880F48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7" w:tplc="A3081B7C">
      <w:numFmt w:val="bullet"/>
      <w:lvlText w:val="•"/>
      <w:lvlJc w:val="left"/>
      <w:pPr>
        <w:ind w:left="6930" w:hanging="360"/>
      </w:pPr>
      <w:rPr>
        <w:rFonts w:hint="default"/>
        <w:lang w:val="es-ES" w:eastAsia="en-US" w:bidi="ar-SA"/>
      </w:rPr>
    </w:lvl>
    <w:lvl w:ilvl="8" w:tplc="C0680A2C">
      <w:numFmt w:val="bullet"/>
      <w:lvlText w:val="•"/>
      <w:lvlJc w:val="left"/>
      <w:pPr>
        <w:ind w:left="810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F674039"/>
    <w:multiLevelType w:val="hybridMultilevel"/>
    <w:tmpl w:val="2AB02D8E"/>
    <w:lvl w:ilvl="0" w:tplc="0F64E60E">
      <w:numFmt w:val="bullet"/>
      <w:lvlText w:val="●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1" w:tplc="6434AC9E">
      <w:numFmt w:val="bullet"/>
      <w:lvlText w:val="•"/>
      <w:lvlJc w:val="left"/>
      <w:pPr>
        <w:ind w:left="1368" w:hanging="360"/>
      </w:pPr>
      <w:rPr>
        <w:rFonts w:hint="default"/>
        <w:lang w:val="es-ES" w:eastAsia="en-US" w:bidi="ar-SA"/>
      </w:rPr>
    </w:lvl>
    <w:lvl w:ilvl="2" w:tplc="DB7A8520">
      <w:numFmt w:val="bullet"/>
      <w:lvlText w:val="•"/>
      <w:lvlJc w:val="left"/>
      <w:pPr>
        <w:ind w:left="2376" w:hanging="360"/>
      </w:pPr>
      <w:rPr>
        <w:rFonts w:hint="default"/>
        <w:lang w:val="es-ES" w:eastAsia="en-US" w:bidi="ar-SA"/>
      </w:rPr>
    </w:lvl>
    <w:lvl w:ilvl="3" w:tplc="B0BA5618">
      <w:numFmt w:val="bullet"/>
      <w:lvlText w:val="•"/>
      <w:lvlJc w:val="left"/>
      <w:pPr>
        <w:ind w:left="3384" w:hanging="360"/>
      </w:pPr>
      <w:rPr>
        <w:rFonts w:hint="default"/>
        <w:lang w:val="es-ES" w:eastAsia="en-US" w:bidi="ar-SA"/>
      </w:rPr>
    </w:lvl>
    <w:lvl w:ilvl="4" w:tplc="29D2DB78">
      <w:numFmt w:val="bullet"/>
      <w:lvlText w:val="•"/>
      <w:lvlJc w:val="left"/>
      <w:pPr>
        <w:ind w:left="4392" w:hanging="360"/>
      </w:pPr>
      <w:rPr>
        <w:rFonts w:hint="default"/>
        <w:lang w:val="es-ES" w:eastAsia="en-US" w:bidi="ar-SA"/>
      </w:rPr>
    </w:lvl>
    <w:lvl w:ilvl="5" w:tplc="3B301F62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6" w:tplc="43160648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7" w:tplc="4422260A">
      <w:numFmt w:val="bullet"/>
      <w:lvlText w:val="•"/>
      <w:lvlJc w:val="left"/>
      <w:pPr>
        <w:ind w:left="7416" w:hanging="360"/>
      </w:pPr>
      <w:rPr>
        <w:rFonts w:hint="default"/>
        <w:lang w:val="es-ES" w:eastAsia="en-US" w:bidi="ar-SA"/>
      </w:rPr>
    </w:lvl>
    <w:lvl w:ilvl="8" w:tplc="8F46E2B4">
      <w:numFmt w:val="bullet"/>
      <w:lvlText w:val="•"/>
      <w:lvlJc w:val="left"/>
      <w:pPr>
        <w:ind w:left="8424" w:hanging="360"/>
      </w:pPr>
      <w:rPr>
        <w:rFonts w:hint="default"/>
        <w:lang w:val="es-ES" w:eastAsia="en-US" w:bidi="ar-SA"/>
      </w:rPr>
    </w:lvl>
  </w:abstractNum>
  <w:num w:numId="1" w16cid:durableId="134686098">
    <w:abstractNumId w:val="0"/>
  </w:num>
  <w:num w:numId="2" w16cid:durableId="742027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0DBF"/>
    <w:rsid w:val="001D42AE"/>
    <w:rsid w:val="00634D30"/>
    <w:rsid w:val="009920EE"/>
    <w:rsid w:val="00996F55"/>
    <w:rsid w:val="00A72B61"/>
    <w:rsid w:val="00A80DBF"/>
    <w:rsid w:val="00AC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6479"/>
  <w15:docId w15:val="{04833FC0-19EA-495D-8909-02A8ECF6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28" w:right="951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ns15@tdf.edu.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cens15@tdf.edu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cion.tierradelfuego.gob.ar/wp-content/uploads/2023/06/Resol.-TdF-1742-21-Coordinador-EP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372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CARGO COORDINADOR/A de CICLO.docx</dc:title>
  <cp:lastModifiedBy>Nestor Samban</cp:lastModifiedBy>
  <cp:revision>5</cp:revision>
  <dcterms:created xsi:type="dcterms:W3CDTF">2026-05-20T16:53:00Z</dcterms:created>
  <dcterms:modified xsi:type="dcterms:W3CDTF">2026-05-20T17:23:00Z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Producer">
    <vt:lpwstr>Skia/PDF m150 Google Docs Renderer</vt:lpwstr>
  </property>
  <property fmtid="{D5CDD505-2E9C-101B-9397-08002B2CF9AE}" pid="5" name="LastSaved">
    <vt:filetime>2026-05-20T00:00:00Z</vt:filetime>
  </property>
</Properties>
</file>