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918D3" w14:textId="030EAE39" w:rsidR="00404EA5" w:rsidRDefault="00404EA5" w:rsidP="00D92DC8">
      <w:pPr>
        <w:spacing w:after="0" w:line="240" w:lineRule="auto"/>
        <w:ind w:left="142" w:right="-92"/>
        <w:jc w:val="right"/>
        <w:rPr>
          <w:rFonts w:ascii="Arial" w:hAnsi="Arial" w:cs="Arial"/>
          <w:b/>
          <w:sz w:val="24"/>
          <w:szCs w:val="24"/>
        </w:rPr>
      </w:pPr>
    </w:p>
    <w:p w14:paraId="74A85674" w14:textId="79099999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tbl>
      <w:tblPr>
        <w:tblStyle w:val="Tablaconcuadrcula"/>
        <w:tblpPr w:leftFromText="141" w:rightFromText="141" w:vertAnchor="text" w:horzAnchor="page" w:tblpX="375" w:tblpY="250"/>
        <w:tblW w:w="10866" w:type="dxa"/>
        <w:tblLook w:val="04A0" w:firstRow="1" w:lastRow="0" w:firstColumn="1" w:lastColumn="0" w:noHBand="0" w:noVBand="1"/>
      </w:tblPr>
      <w:tblGrid>
        <w:gridCol w:w="3964"/>
        <w:gridCol w:w="1843"/>
        <w:gridCol w:w="2126"/>
        <w:gridCol w:w="1276"/>
        <w:gridCol w:w="1657"/>
      </w:tblGrid>
      <w:tr w:rsidR="00205681" w:rsidRPr="00205681" w14:paraId="1F8501AD" w14:textId="77777777" w:rsidTr="00205681">
        <w:tc>
          <w:tcPr>
            <w:tcW w:w="10866" w:type="dxa"/>
            <w:gridSpan w:val="5"/>
            <w:shd w:val="clear" w:color="auto" w:fill="E7E6E6"/>
          </w:tcPr>
          <w:p w14:paraId="535FB341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</w:p>
          <w:p w14:paraId="196CA978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w:r w:rsidRPr="00205681">
              <w:rPr>
                <w:rFonts w:ascii="Calibri" w:eastAsia="Calibri" w:hAnsi="Calibri" w:cs="Times New Roman"/>
                <w:b/>
                <w:sz w:val="28"/>
              </w:rPr>
              <w:t>COBERTURA DE HORAS CÁTEDRAS/CARGOS</w:t>
            </w:r>
          </w:p>
          <w:p w14:paraId="78AE26CC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  <w:sz w:val="28"/>
              </w:rPr>
            </w:pPr>
            <w:r w:rsidRPr="00205681">
              <w:rPr>
                <w:rFonts w:ascii="Calibri" w:eastAsia="Calibri" w:hAnsi="Calibri" w:cs="Times New Roman"/>
                <w:b/>
                <w:sz w:val="28"/>
              </w:rPr>
              <w:t>RESULTADOS</w:t>
            </w:r>
          </w:p>
          <w:p w14:paraId="4C1367E1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  <w:b/>
              </w:rPr>
            </w:pPr>
          </w:p>
        </w:tc>
      </w:tr>
      <w:tr w:rsidR="00205681" w:rsidRPr="00205681" w14:paraId="64D841A4" w14:textId="77777777" w:rsidTr="00205681">
        <w:trPr>
          <w:trHeight w:val="676"/>
        </w:trPr>
        <w:tc>
          <w:tcPr>
            <w:tcW w:w="10866" w:type="dxa"/>
            <w:gridSpan w:val="5"/>
            <w:shd w:val="clear" w:color="auto" w:fill="F2F2F2"/>
            <w:vAlign w:val="center"/>
          </w:tcPr>
          <w:p w14:paraId="4C9E02A5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 xml:space="preserve">Evaluadores: Torres </w:t>
            </w:r>
            <w:proofErr w:type="spellStart"/>
            <w:r w:rsidRPr="00205681">
              <w:rPr>
                <w:rFonts w:ascii="Calibri" w:eastAsia="Calibri" w:hAnsi="Calibri" w:cs="Times New Roman"/>
                <w:b/>
              </w:rPr>
              <w:t>Naimán</w:t>
            </w:r>
            <w:proofErr w:type="spellEnd"/>
            <w:r w:rsidRPr="00205681">
              <w:rPr>
                <w:rFonts w:ascii="Calibri" w:eastAsia="Calibri" w:hAnsi="Calibri" w:cs="Times New Roman"/>
                <w:b/>
              </w:rPr>
              <w:t xml:space="preserve">, María; </w:t>
            </w:r>
            <w:proofErr w:type="spellStart"/>
            <w:r w:rsidRPr="00205681">
              <w:rPr>
                <w:rFonts w:ascii="Calibri" w:eastAsia="Calibri" w:hAnsi="Calibri" w:cs="Times New Roman"/>
                <w:b/>
              </w:rPr>
              <w:t>Fernandéz</w:t>
            </w:r>
            <w:proofErr w:type="spellEnd"/>
            <w:r w:rsidRPr="00205681">
              <w:rPr>
                <w:rFonts w:ascii="Calibri" w:eastAsia="Calibri" w:hAnsi="Calibri" w:cs="Times New Roman"/>
                <w:b/>
              </w:rPr>
              <w:t xml:space="preserve">, </w:t>
            </w:r>
            <w:proofErr w:type="spellStart"/>
            <w:r w:rsidRPr="00205681">
              <w:rPr>
                <w:rFonts w:ascii="Calibri" w:eastAsia="Calibri" w:hAnsi="Calibri" w:cs="Times New Roman"/>
                <w:b/>
              </w:rPr>
              <w:t>Damían</w:t>
            </w:r>
            <w:proofErr w:type="spellEnd"/>
            <w:r w:rsidRPr="00205681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</w:tr>
      <w:tr w:rsidR="00205681" w:rsidRPr="00205681" w14:paraId="5E6BAA50" w14:textId="77777777" w:rsidTr="00205681">
        <w:tc>
          <w:tcPr>
            <w:tcW w:w="3964" w:type="dxa"/>
            <w:shd w:val="clear" w:color="auto" w:fill="F2F2F2"/>
          </w:tcPr>
          <w:p w14:paraId="575B1847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Espacio Curricular/cargo</w:t>
            </w:r>
          </w:p>
        </w:tc>
        <w:tc>
          <w:tcPr>
            <w:tcW w:w="1843" w:type="dxa"/>
            <w:shd w:val="clear" w:color="auto" w:fill="F2F2F2"/>
          </w:tcPr>
          <w:p w14:paraId="5CBF449E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Carga Horaria</w:t>
            </w:r>
          </w:p>
        </w:tc>
        <w:tc>
          <w:tcPr>
            <w:tcW w:w="2126" w:type="dxa"/>
            <w:vMerge w:val="restart"/>
            <w:shd w:val="clear" w:color="auto" w:fill="F2F2F2"/>
          </w:tcPr>
          <w:p w14:paraId="30B83FA9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76EFD34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Año</w:t>
            </w:r>
          </w:p>
        </w:tc>
        <w:tc>
          <w:tcPr>
            <w:tcW w:w="1276" w:type="dxa"/>
            <w:vMerge w:val="restart"/>
            <w:shd w:val="clear" w:color="auto" w:fill="F2F2F2"/>
          </w:tcPr>
          <w:p w14:paraId="67F48051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9EB87C2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División</w:t>
            </w:r>
          </w:p>
        </w:tc>
        <w:tc>
          <w:tcPr>
            <w:tcW w:w="1657" w:type="dxa"/>
            <w:vMerge w:val="restart"/>
            <w:shd w:val="clear" w:color="auto" w:fill="F2F2F2"/>
          </w:tcPr>
          <w:p w14:paraId="4BC3D945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337303F5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Resultado</w:t>
            </w:r>
          </w:p>
        </w:tc>
      </w:tr>
      <w:tr w:rsidR="00205681" w:rsidRPr="00205681" w14:paraId="0295E497" w14:textId="77777777" w:rsidTr="00205681">
        <w:tc>
          <w:tcPr>
            <w:tcW w:w="3964" w:type="dxa"/>
            <w:shd w:val="clear" w:color="auto" w:fill="F2F2F2"/>
            <w:vAlign w:val="center"/>
          </w:tcPr>
          <w:p w14:paraId="6371B6DF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1C8173DD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Inglés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D469983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HC</w:t>
            </w:r>
          </w:p>
        </w:tc>
        <w:tc>
          <w:tcPr>
            <w:tcW w:w="2126" w:type="dxa"/>
            <w:vMerge/>
            <w:shd w:val="clear" w:color="auto" w:fill="F2F2F2"/>
          </w:tcPr>
          <w:p w14:paraId="087C0139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F2F2F2"/>
          </w:tcPr>
          <w:p w14:paraId="184797E4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657" w:type="dxa"/>
            <w:vMerge/>
            <w:shd w:val="clear" w:color="auto" w:fill="F2F2F2"/>
          </w:tcPr>
          <w:p w14:paraId="0D9AB171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  <w:tr w:rsidR="00205681" w:rsidRPr="00205681" w14:paraId="03F4E4D7" w14:textId="77777777" w:rsidTr="00205681">
        <w:tc>
          <w:tcPr>
            <w:tcW w:w="10866" w:type="dxa"/>
            <w:gridSpan w:val="5"/>
            <w:shd w:val="clear" w:color="auto" w:fill="F2F2F2"/>
          </w:tcPr>
          <w:p w14:paraId="4B6F3299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POSTULANTES QUE ACCEDEN SEGÚN ORDEN DE MÉRITO – 7° Llamado</w:t>
            </w:r>
          </w:p>
        </w:tc>
      </w:tr>
      <w:tr w:rsidR="00205681" w:rsidRPr="00205681" w14:paraId="1D067E20" w14:textId="77777777" w:rsidTr="00CC3445">
        <w:tc>
          <w:tcPr>
            <w:tcW w:w="3964" w:type="dxa"/>
          </w:tcPr>
          <w:p w14:paraId="64FBBAA2" w14:textId="77777777" w:rsidR="00205681" w:rsidRPr="00205681" w:rsidRDefault="00205681" w:rsidP="00205681">
            <w:pPr>
              <w:numPr>
                <w:ilvl w:val="0"/>
                <w:numId w:val="9"/>
              </w:numPr>
              <w:tabs>
                <w:tab w:val="left" w:pos="1830"/>
              </w:tabs>
              <w:contextualSpacing/>
              <w:rPr>
                <w:rFonts w:ascii="Calibri" w:eastAsia="Calibri" w:hAnsi="Calibri" w:cs="Times New Roman"/>
              </w:rPr>
            </w:pPr>
            <w:bookmarkStart w:id="0" w:name="_GoBack" w:colFirst="1" w:colLast="1"/>
            <w:r w:rsidRPr="00205681">
              <w:rPr>
                <w:rFonts w:ascii="Calibri" w:eastAsia="Calibri" w:hAnsi="Calibri" w:cs="Times New Roman"/>
              </w:rPr>
              <w:t>Figueroa, Ubaldo Matías Lujan</w:t>
            </w:r>
          </w:p>
        </w:tc>
        <w:tc>
          <w:tcPr>
            <w:tcW w:w="1843" w:type="dxa"/>
          </w:tcPr>
          <w:p w14:paraId="2833D157" w14:textId="18C8E444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66F2AD14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1°</w:t>
            </w:r>
          </w:p>
        </w:tc>
        <w:tc>
          <w:tcPr>
            <w:tcW w:w="1276" w:type="dxa"/>
            <w:vAlign w:val="center"/>
          </w:tcPr>
          <w:p w14:paraId="06E6B422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 y B</w:t>
            </w:r>
          </w:p>
        </w:tc>
        <w:tc>
          <w:tcPr>
            <w:tcW w:w="1657" w:type="dxa"/>
          </w:tcPr>
          <w:p w14:paraId="5B9923FD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ACCEDE</w:t>
            </w:r>
          </w:p>
        </w:tc>
      </w:tr>
      <w:tr w:rsidR="00205681" w:rsidRPr="00205681" w14:paraId="2D96CBF3" w14:textId="77777777" w:rsidTr="00CC3445">
        <w:tc>
          <w:tcPr>
            <w:tcW w:w="3964" w:type="dxa"/>
          </w:tcPr>
          <w:p w14:paraId="1D21439B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14:paraId="202B4AB5" w14:textId="6DE9CD62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37DDBA7A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2°</w:t>
            </w:r>
          </w:p>
        </w:tc>
        <w:tc>
          <w:tcPr>
            <w:tcW w:w="1276" w:type="dxa"/>
            <w:vAlign w:val="center"/>
          </w:tcPr>
          <w:p w14:paraId="5047A10D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 y B</w:t>
            </w:r>
          </w:p>
        </w:tc>
        <w:tc>
          <w:tcPr>
            <w:tcW w:w="1657" w:type="dxa"/>
          </w:tcPr>
          <w:p w14:paraId="66FA5B8B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ACCEDE</w:t>
            </w:r>
          </w:p>
        </w:tc>
      </w:tr>
      <w:tr w:rsidR="00205681" w:rsidRPr="00205681" w14:paraId="3FDDC3D7" w14:textId="77777777" w:rsidTr="00CC3445">
        <w:tc>
          <w:tcPr>
            <w:tcW w:w="3964" w:type="dxa"/>
          </w:tcPr>
          <w:p w14:paraId="0D1AE4B3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14:paraId="5BC45C13" w14:textId="3D7909C9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170D35D2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3°</w:t>
            </w:r>
          </w:p>
        </w:tc>
        <w:tc>
          <w:tcPr>
            <w:tcW w:w="1276" w:type="dxa"/>
            <w:vAlign w:val="center"/>
          </w:tcPr>
          <w:p w14:paraId="70D688DC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</w:t>
            </w:r>
          </w:p>
        </w:tc>
        <w:tc>
          <w:tcPr>
            <w:tcW w:w="1657" w:type="dxa"/>
          </w:tcPr>
          <w:p w14:paraId="714D5C60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  <w:r w:rsidRPr="00205681">
              <w:rPr>
                <w:rFonts w:ascii="Calibri" w:eastAsia="Calibri" w:hAnsi="Calibri" w:cs="Times New Roman"/>
              </w:rPr>
              <w:t>ACCEDE</w:t>
            </w:r>
          </w:p>
        </w:tc>
      </w:tr>
      <w:bookmarkEnd w:id="0"/>
      <w:tr w:rsidR="00205681" w:rsidRPr="00205681" w14:paraId="5063ECC1" w14:textId="77777777" w:rsidTr="00CC3445">
        <w:tc>
          <w:tcPr>
            <w:tcW w:w="3964" w:type="dxa"/>
          </w:tcPr>
          <w:p w14:paraId="39AED769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1843" w:type="dxa"/>
          </w:tcPr>
          <w:p w14:paraId="038ABBDA" w14:textId="77777777" w:rsidR="00205681" w:rsidRPr="00205681" w:rsidRDefault="00205681" w:rsidP="00205681">
            <w:pPr>
              <w:tabs>
                <w:tab w:val="left" w:pos="1830"/>
              </w:tabs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vAlign w:val="center"/>
          </w:tcPr>
          <w:p w14:paraId="7C555277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Align w:val="center"/>
          </w:tcPr>
          <w:p w14:paraId="704988E0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57" w:type="dxa"/>
          </w:tcPr>
          <w:p w14:paraId="5014FE13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205681" w:rsidRPr="00205681" w14:paraId="22B6F18D" w14:textId="77777777" w:rsidTr="00205681">
        <w:tc>
          <w:tcPr>
            <w:tcW w:w="10866" w:type="dxa"/>
            <w:gridSpan w:val="5"/>
            <w:shd w:val="clear" w:color="auto" w:fill="F2F2F2"/>
          </w:tcPr>
          <w:p w14:paraId="247E7764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205681">
              <w:rPr>
                <w:rFonts w:ascii="Calibri" w:eastAsia="Calibri" w:hAnsi="Calibri" w:cs="Times New Roman"/>
                <w:b/>
              </w:rPr>
              <w:t>POSTULANTES QUE NO ACCEDEN</w:t>
            </w:r>
          </w:p>
        </w:tc>
      </w:tr>
      <w:tr w:rsidR="00205681" w:rsidRPr="00205681" w14:paraId="1D4038C7" w14:textId="77777777" w:rsidTr="00205681">
        <w:tc>
          <w:tcPr>
            <w:tcW w:w="10866" w:type="dxa"/>
            <w:gridSpan w:val="5"/>
            <w:shd w:val="clear" w:color="auto" w:fill="F2F2F2"/>
          </w:tcPr>
          <w:p w14:paraId="5F5D66DE" w14:textId="77777777" w:rsidR="00205681" w:rsidRPr="00205681" w:rsidRDefault="00205681" w:rsidP="00205681">
            <w:pPr>
              <w:tabs>
                <w:tab w:val="left" w:pos="1830"/>
              </w:tabs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00566D5C" w14:textId="0EAE0FC2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69F34D5" w14:textId="64BAAFCA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68F6D7AF" w14:textId="60BD45B7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582861F5" w14:textId="2042E419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13562BB" w14:textId="38197CFF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44DD0D0A" w14:textId="6F4A20A1" w:rsidR="004211E0" w:rsidRDefault="004211E0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</w:p>
    <w:p w14:paraId="7A024E59" w14:textId="0A9B1BE3" w:rsidR="004211E0" w:rsidRPr="00A31D9F" w:rsidRDefault="00CE344C" w:rsidP="00A31D9F">
      <w:pPr>
        <w:spacing w:after="272" w:line="259" w:lineRule="auto"/>
        <w:ind w:left="-5" w:hanging="10"/>
        <w:jc w:val="both"/>
        <w:rPr>
          <w:rFonts w:ascii="Calibri" w:eastAsia="Calibri" w:hAnsi="Calibri" w:cs="Calibri"/>
          <w:color w:val="000000"/>
          <w:sz w:val="24"/>
          <w:lang w:eastAsia="es-AR"/>
        </w:rPr>
      </w:pPr>
      <w:r>
        <w:rPr>
          <w:rFonts w:ascii="Calibri" w:eastAsia="Calibri" w:hAnsi="Calibri" w:cs="Calibri"/>
          <w:color w:val="000000"/>
          <w:sz w:val="24"/>
          <w:lang w:eastAsia="es-A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0E18391" w14:textId="08C7D29F" w:rsidR="00255CDF" w:rsidRDefault="00255CDF" w:rsidP="00255CDF">
      <w:pPr>
        <w:spacing w:after="160" w:line="259" w:lineRule="auto"/>
        <w:rPr>
          <w:rFonts w:ascii="Calibri" w:eastAsia="Calibri" w:hAnsi="Calibri" w:cs="Calibri"/>
          <w:color w:val="000000"/>
          <w:lang w:eastAsia="es-AR"/>
        </w:rPr>
      </w:pPr>
    </w:p>
    <w:p w14:paraId="74E7C40C" w14:textId="77777777" w:rsidR="00255CDF" w:rsidRDefault="00255CDF" w:rsidP="00255CDF">
      <w:pPr>
        <w:spacing w:after="160" w:line="259" w:lineRule="auto"/>
        <w:jc w:val="center"/>
        <w:rPr>
          <w:rFonts w:ascii="Calibri" w:eastAsia="Calibri" w:hAnsi="Calibri" w:cs="Calibri"/>
          <w:color w:val="000000"/>
          <w:lang w:eastAsia="es-AR"/>
        </w:rPr>
      </w:pPr>
    </w:p>
    <w:p w14:paraId="7BA75DC1" w14:textId="64734421" w:rsidR="00255CDF" w:rsidRPr="00255CDF" w:rsidRDefault="00255CDF" w:rsidP="00255CDF">
      <w:pPr>
        <w:spacing w:after="160" w:line="259" w:lineRule="auto"/>
        <w:rPr>
          <w:rFonts w:ascii="Calibri" w:eastAsia="Calibri" w:hAnsi="Calibri" w:cs="Calibri"/>
          <w:color w:val="000000"/>
          <w:lang w:eastAsia="es-AR"/>
        </w:rPr>
      </w:pPr>
    </w:p>
    <w:p w14:paraId="582B6A27" w14:textId="5FA8F4C9" w:rsidR="008135F8" w:rsidRDefault="008135F8" w:rsidP="008135F8">
      <w:pPr>
        <w:spacing w:after="0" w:line="240" w:lineRule="auto"/>
        <w:ind w:left="142" w:right="-92"/>
        <w:rPr>
          <w:rFonts w:ascii="Arial" w:hAnsi="Arial" w:cs="Arial"/>
          <w:b/>
          <w:sz w:val="24"/>
          <w:szCs w:val="24"/>
        </w:rPr>
      </w:pPr>
    </w:p>
    <w:sectPr w:rsidR="008135F8" w:rsidSect="00CE344C">
      <w:headerReference w:type="default" r:id="rId8"/>
      <w:footerReference w:type="default" r:id="rId9"/>
      <w:pgSz w:w="11906" w:h="16838" w:code="9"/>
      <w:pgMar w:top="720" w:right="427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67AC8" w14:textId="77777777" w:rsidR="00C235AC" w:rsidRDefault="00C235AC" w:rsidP="0061283E">
      <w:pPr>
        <w:spacing w:after="0" w:line="240" w:lineRule="auto"/>
      </w:pPr>
      <w:r>
        <w:separator/>
      </w:r>
    </w:p>
  </w:endnote>
  <w:endnote w:type="continuationSeparator" w:id="0">
    <w:p w14:paraId="29EC8F7E" w14:textId="77777777" w:rsidR="00C235AC" w:rsidRDefault="00C235AC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BB825" w14:textId="691AEB23" w:rsidR="00AD113D" w:rsidRPr="004721E4" w:rsidRDefault="00AD113D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 xml:space="preserve">“Las Islas Malvinas,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Georgias</w:t>
    </w:r>
    <w:proofErr w:type="spellEnd"/>
    <w:r w:rsidR="004721E4" w:rsidRPr="004721E4">
      <w:rPr>
        <w:rFonts w:ascii="Times New Roman" w:hAnsi="Times New Roman" w:cs="Times New Roman"/>
        <w:i/>
        <w:sz w:val="18"/>
        <w:szCs w:val="18"/>
      </w:rPr>
      <w:t xml:space="preserve"> del Sur</w:t>
    </w:r>
    <w:r w:rsidRPr="004721E4">
      <w:rPr>
        <w:rFonts w:ascii="Times New Roman" w:hAnsi="Times New Roman" w:cs="Times New Roman"/>
        <w:i/>
        <w:sz w:val="18"/>
        <w:szCs w:val="18"/>
      </w:rPr>
      <w:t xml:space="preserve">, </w:t>
    </w:r>
    <w:proofErr w:type="spellStart"/>
    <w:r w:rsidRPr="004721E4">
      <w:rPr>
        <w:rFonts w:ascii="Times New Roman" w:hAnsi="Times New Roman" w:cs="Times New Roman"/>
        <w:i/>
        <w:sz w:val="18"/>
        <w:szCs w:val="18"/>
      </w:rPr>
      <w:t>Sandwich</w:t>
    </w:r>
    <w:proofErr w:type="spellEnd"/>
    <w:r w:rsidRPr="004721E4">
      <w:rPr>
        <w:rFonts w:ascii="Times New Roman" w:hAnsi="Times New Roman" w:cs="Times New Roman"/>
        <w:i/>
        <w:sz w:val="18"/>
        <w:szCs w:val="18"/>
      </w:rPr>
      <w:t xml:space="preserve"> del Sur y los </w:t>
    </w:r>
    <w:r w:rsidR="00B877B3" w:rsidRPr="004721E4">
      <w:rPr>
        <w:rFonts w:ascii="Times New Roman" w:hAnsi="Times New Roman" w:cs="Times New Roman"/>
        <w:i/>
        <w:sz w:val="18"/>
        <w:szCs w:val="18"/>
      </w:rPr>
      <w:t>Espacios Marítimos e Insulares correspondientes son</w:t>
    </w:r>
    <w:r w:rsidRPr="004721E4">
      <w:rPr>
        <w:rFonts w:ascii="Times New Roman" w:hAnsi="Times New Roman" w:cs="Times New Roman"/>
        <w:i/>
        <w:sz w:val="18"/>
        <w:szCs w:val="18"/>
      </w:rPr>
      <w:t xml:space="preserve"> </w:t>
    </w:r>
    <w:proofErr w:type="gramStart"/>
    <w:r w:rsidRPr="004721E4">
      <w:rPr>
        <w:rFonts w:ascii="Times New Roman" w:hAnsi="Times New Roman" w:cs="Times New Roman"/>
        <w:i/>
        <w:sz w:val="18"/>
        <w:szCs w:val="18"/>
      </w:rPr>
      <w:t>Argentin</w:t>
    </w:r>
    <w:r w:rsidR="001D7FCC">
      <w:rPr>
        <w:rFonts w:ascii="Times New Roman" w:hAnsi="Times New Roman" w:cs="Times New Roman"/>
        <w:i/>
        <w:sz w:val="18"/>
        <w:szCs w:val="18"/>
      </w:rPr>
      <w:t>a</w:t>
    </w:r>
    <w:r w:rsidRPr="004721E4">
      <w:rPr>
        <w:rFonts w:ascii="Times New Roman" w:hAnsi="Times New Roman" w:cs="Times New Roman"/>
        <w:i/>
        <w:sz w:val="18"/>
        <w:szCs w:val="18"/>
      </w:rPr>
      <w:t>s</w:t>
    </w:r>
    <w:proofErr w:type="gramEnd"/>
    <w:r w:rsidRPr="004721E4">
      <w:rPr>
        <w:rFonts w:ascii="Times New Roman" w:hAnsi="Times New Roman" w:cs="Times New Roman"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3324B" w14:textId="77777777" w:rsidR="00C235AC" w:rsidRDefault="00C235AC" w:rsidP="0061283E">
      <w:pPr>
        <w:spacing w:after="0" w:line="240" w:lineRule="auto"/>
      </w:pPr>
      <w:r>
        <w:separator/>
      </w:r>
    </w:p>
  </w:footnote>
  <w:footnote w:type="continuationSeparator" w:id="0">
    <w:p w14:paraId="76C3CA3D" w14:textId="77777777" w:rsidR="00C235AC" w:rsidRDefault="00C235AC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74269" w14:textId="34C27E8E" w:rsidR="008135F8" w:rsidRDefault="008135F8" w:rsidP="00CA032F">
    <w:pPr>
      <w:ind w:right="-801"/>
      <w:rPr>
        <w:rFonts w:ascii="Arial" w:hAnsi="Arial" w:cs="Arial"/>
        <w:sz w:val="16"/>
        <w:szCs w:val="16"/>
        <w:lang w:eastAsia="es-AR"/>
      </w:rPr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77609F0D">
              <wp:simplePos x="0" y="0"/>
              <wp:positionH relativeFrom="page">
                <wp:posOffset>-635</wp:posOffset>
              </wp:positionH>
              <wp:positionV relativeFrom="paragraph">
                <wp:posOffset>551815</wp:posOffset>
              </wp:positionV>
              <wp:extent cx="1857375" cy="704850"/>
              <wp:effectExtent l="0" t="0" r="9525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37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AD113D" w:rsidRPr="00D92DC8" w:rsidRDefault="00AD113D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AD113D" w:rsidRPr="00D92DC8" w:rsidRDefault="00AD113D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4D01846D" w:rsid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M.E.C.C. y 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3542569D" w14:textId="3C54CD1A" w:rsid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Prov. de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Educ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Permante</w:t>
                          </w:r>
                          <w:proofErr w:type="spellEnd"/>
                        </w:p>
                        <w:p w14:paraId="160AE469" w14:textId="6C0D6823" w:rsidR="00B928AC" w:rsidRPr="00B928AC" w:rsidRDefault="00B928AC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CAA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.05pt;margin-top:43.45pt;width:146.25pt;height:55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" stroked="f">
              <v:textbox>
                <w:txbxContent>
                  <w:p w14:paraId="5FCD7802" w14:textId="77777777" w:rsidR="00AD113D" w:rsidRPr="00D92DC8" w:rsidRDefault="00AD113D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AD113D" w:rsidRPr="00D92DC8" w:rsidRDefault="00AD113D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4D01846D" w:rsid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M.E.C.C. y 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14:paraId="3542569D" w14:textId="3C54CD1A" w:rsid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Prov. de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Educ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Permante</w:t>
                    </w:r>
                    <w:proofErr w:type="spellEnd"/>
                  </w:p>
                  <w:p w14:paraId="160AE469" w14:textId="6C0D6823" w:rsidR="00B928AC" w:rsidRPr="00B928AC" w:rsidRDefault="00B928AC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CA032F">
      <w:rPr>
        <w:rFonts w:ascii="Arial" w:hAnsi="Arial" w:cs="Arial"/>
        <w:noProof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63AA266B">
          <wp:simplePos x="0" y="0"/>
          <wp:positionH relativeFrom="margin">
            <wp:align>left</wp:align>
          </wp:positionH>
          <wp:positionV relativeFrom="paragraph">
            <wp:posOffset>-288290</wp:posOffset>
          </wp:positionV>
          <wp:extent cx="771525" cy="790343"/>
          <wp:effectExtent l="0" t="0" r="0" b="0"/>
          <wp:wrapNone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25" cy="7903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032F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noProof/>
        <w:sz w:val="16"/>
        <w:szCs w:val="16"/>
        <w:lang w:eastAsia="es-AR"/>
      </w:rPr>
      <w:drawing>
        <wp:inline distT="0" distB="0" distL="0" distR="0" wp14:anchorId="2ED31E3B" wp14:editId="743B7866">
          <wp:extent cx="944880" cy="798830"/>
          <wp:effectExtent l="0" t="0" r="0" b="1270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A032F"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eastAsia="es-AR"/>
      </w:rPr>
      <w:t xml:space="preserve">  </w:t>
    </w:r>
  </w:p>
  <w:p w14:paraId="150AF247" w14:textId="0AD241DF" w:rsidR="00AD113D" w:rsidRDefault="008135F8" w:rsidP="006E21B1">
    <w:pPr>
      <w:ind w:right="-80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eastAsia="es-AR"/>
      </w:rPr>
      <w:t xml:space="preserve">              </w:t>
    </w:r>
    <w:r w:rsidRPr="00287582">
      <w:rPr>
        <w:rFonts w:ascii="Arial" w:hAnsi="Arial" w:cs="Arial"/>
        <w:sz w:val="14"/>
        <w:szCs w:val="16"/>
        <w:lang w:eastAsia="es-AR"/>
      </w:rPr>
      <w:t xml:space="preserve">                        </w:t>
    </w:r>
    <w:r w:rsidR="00287582">
      <w:rPr>
        <w:rFonts w:ascii="Arial" w:eastAsia="Arial" w:hAnsi="Arial" w:cs="Arial"/>
        <w:sz w:val="14"/>
        <w:szCs w:val="16"/>
      </w:rPr>
      <w:t xml:space="preserve">     </w:t>
    </w:r>
    <w:r w:rsidR="006E21B1" w:rsidRPr="00287582">
      <w:rPr>
        <w:rFonts w:ascii="Arial" w:eastAsia="Arial" w:hAnsi="Arial" w:cs="Arial"/>
        <w:sz w:val="14"/>
        <w:szCs w:val="16"/>
      </w:rPr>
      <w:t xml:space="preserve"> </w:t>
    </w:r>
    <w:r w:rsidR="00287582">
      <w:rPr>
        <w:rFonts w:ascii="Arial" w:eastAsia="Arial" w:hAnsi="Arial" w:cs="Arial"/>
        <w:sz w:val="14"/>
        <w:szCs w:val="16"/>
      </w:rPr>
      <w:t xml:space="preserve">   </w:t>
    </w:r>
    <w:r w:rsidR="006E21B1" w:rsidRPr="00287582">
      <w:rPr>
        <w:rFonts w:ascii="Arial" w:eastAsia="Arial" w:hAnsi="Arial" w:cs="Arial"/>
        <w:sz w:val="14"/>
        <w:szCs w:val="16"/>
      </w:rPr>
      <w:t xml:space="preserve">   </w:t>
    </w:r>
    <w:r w:rsidR="006179F4" w:rsidRPr="00287582">
      <w:rPr>
        <w:rFonts w:ascii="Arial" w:eastAsia="Arial" w:hAnsi="Arial" w:cs="Arial"/>
        <w:sz w:val="14"/>
        <w:szCs w:val="16"/>
      </w:rPr>
      <w:t>“202</w:t>
    </w:r>
    <w:r w:rsidR="00287582" w:rsidRPr="00287582">
      <w:rPr>
        <w:rFonts w:ascii="Arial" w:eastAsia="Arial" w:hAnsi="Arial" w:cs="Arial"/>
        <w:sz w:val="14"/>
        <w:szCs w:val="16"/>
      </w:rPr>
      <w:t>4</w:t>
    </w:r>
    <w:r w:rsidR="006179F4" w:rsidRPr="00287582">
      <w:rPr>
        <w:rFonts w:ascii="Arial" w:eastAsia="Arial" w:hAnsi="Arial" w:cs="Arial"/>
        <w:sz w:val="14"/>
        <w:szCs w:val="16"/>
      </w:rPr>
      <w:t xml:space="preserve"> – </w:t>
    </w:r>
    <w:r w:rsidR="00287582" w:rsidRPr="00287582">
      <w:rPr>
        <w:rFonts w:ascii="Arial" w:eastAsia="Arial" w:hAnsi="Arial" w:cs="Arial"/>
        <w:sz w:val="14"/>
        <w:szCs w:val="16"/>
      </w:rPr>
      <w:t>3</w:t>
    </w:r>
    <w:r w:rsidR="006179F4" w:rsidRPr="00287582">
      <w:rPr>
        <w:rFonts w:ascii="Arial" w:eastAsia="Arial" w:hAnsi="Arial" w:cs="Arial"/>
        <w:sz w:val="14"/>
        <w:szCs w:val="16"/>
      </w:rPr>
      <w:t>0</w:t>
    </w:r>
    <w:r w:rsidR="004B4B45" w:rsidRPr="00287582">
      <w:rPr>
        <w:rFonts w:ascii="Arial" w:eastAsia="Arial" w:hAnsi="Arial" w:cs="Arial"/>
        <w:sz w:val="14"/>
        <w:szCs w:val="16"/>
      </w:rPr>
      <w:t>°</w:t>
    </w:r>
    <w:r w:rsidR="00D416B7" w:rsidRPr="00287582">
      <w:rPr>
        <w:rFonts w:ascii="Arial" w:eastAsia="Arial" w:hAnsi="Arial" w:cs="Arial"/>
        <w:sz w:val="14"/>
        <w:szCs w:val="16"/>
      </w:rPr>
      <w:t xml:space="preserve"> ANIVERSARIO DE LA </w:t>
    </w:r>
    <w:r w:rsidR="00287582" w:rsidRPr="00287582">
      <w:rPr>
        <w:rFonts w:ascii="Arial" w:eastAsia="Arial" w:hAnsi="Arial" w:cs="Arial"/>
        <w:sz w:val="14"/>
        <w:szCs w:val="16"/>
      </w:rPr>
      <w:t>DISPOSICIÓN TRANSITORIA PRIMERA DE LA CONSTITUCIÓN NACIONAL DE 1994</w:t>
    </w:r>
    <w:r w:rsidR="006179F4">
      <w:rPr>
        <w:rFonts w:ascii="Arial" w:eastAsia="Arial" w:hAnsi="Arial" w:cs="Arial"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63B9B"/>
    <w:multiLevelType w:val="hybridMultilevel"/>
    <w:tmpl w:val="76946E70"/>
    <w:lvl w:ilvl="0" w:tplc="B42A3C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8EE0913"/>
    <w:multiLevelType w:val="hybridMultilevel"/>
    <w:tmpl w:val="E22AF5D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3E"/>
    <w:rsid w:val="00002F39"/>
    <w:rsid w:val="000058A3"/>
    <w:rsid w:val="000135EE"/>
    <w:rsid w:val="000208EC"/>
    <w:rsid w:val="00032D47"/>
    <w:rsid w:val="000336FA"/>
    <w:rsid w:val="00040B15"/>
    <w:rsid w:val="0004249C"/>
    <w:rsid w:val="000513C8"/>
    <w:rsid w:val="0005430F"/>
    <w:rsid w:val="0006231E"/>
    <w:rsid w:val="00067C90"/>
    <w:rsid w:val="00070811"/>
    <w:rsid w:val="00085015"/>
    <w:rsid w:val="00092B00"/>
    <w:rsid w:val="00092B7F"/>
    <w:rsid w:val="00094C30"/>
    <w:rsid w:val="000A11F1"/>
    <w:rsid w:val="000A6E4C"/>
    <w:rsid w:val="000C65F8"/>
    <w:rsid w:val="000D1AB8"/>
    <w:rsid w:val="000D1D35"/>
    <w:rsid w:val="000D39F2"/>
    <w:rsid w:val="000E0283"/>
    <w:rsid w:val="000E3173"/>
    <w:rsid w:val="000F0A38"/>
    <w:rsid w:val="000F4EE0"/>
    <w:rsid w:val="001119D3"/>
    <w:rsid w:val="00112645"/>
    <w:rsid w:val="00113FDD"/>
    <w:rsid w:val="00136158"/>
    <w:rsid w:val="0014338A"/>
    <w:rsid w:val="00143FFB"/>
    <w:rsid w:val="00156573"/>
    <w:rsid w:val="001711E2"/>
    <w:rsid w:val="00173C85"/>
    <w:rsid w:val="00174F5B"/>
    <w:rsid w:val="00176629"/>
    <w:rsid w:val="0017718F"/>
    <w:rsid w:val="00177783"/>
    <w:rsid w:val="0018349A"/>
    <w:rsid w:val="00185116"/>
    <w:rsid w:val="00193EE1"/>
    <w:rsid w:val="001967D0"/>
    <w:rsid w:val="001A0E7F"/>
    <w:rsid w:val="001B3F89"/>
    <w:rsid w:val="001B5A39"/>
    <w:rsid w:val="001C3BD8"/>
    <w:rsid w:val="001C5877"/>
    <w:rsid w:val="001C6245"/>
    <w:rsid w:val="001C6C33"/>
    <w:rsid w:val="001D17DF"/>
    <w:rsid w:val="001D3FDD"/>
    <w:rsid w:val="001D4AAD"/>
    <w:rsid w:val="001D7FCC"/>
    <w:rsid w:val="001E0ECE"/>
    <w:rsid w:val="001F18D5"/>
    <w:rsid w:val="001F3FA1"/>
    <w:rsid w:val="00202D0C"/>
    <w:rsid w:val="00203274"/>
    <w:rsid w:val="00205681"/>
    <w:rsid w:val="0020647F"/>
    <w:rsid w:val="00242C44"/>
    <w:rsid w:val="00255CDF"/>
    <w:rsid w:val="00267889"/>
    <w:rsid w:val="002824FB"/>
    <w:rsid w:val="00284526"/>
    <w:rsid w:val="00287582"/>
    <w:rsid w:val="00287E90"/>
    <w:rsid w:val="002A5E5E"/>
    <w:rsid w:val="002C18FB"/>
    <w:rsid w:val="002C5A57"/>
    <w:rsid w:val="002D0BEF"/>
    <w:rsid w:val="002D115B"/>
    <w:rsid w:val="002D15BF"/>
    <w:rsid w:val="002E1F63"/>
    <w:rsid w:val="002E7F5B"/>
    <w:rsid w:val="003003A8"/>
    <w:rsid w:val="00300402"/>
    <w:rsid w:val="0030166F"/>
    <w:rsid w:val="00301BEC"/>
    <w:rsid w:val="00303A55"/>
    <w:rsid w:val="00303D24"/>
    <w:rsid w:val="00306E91"/>
    <w:rsid w:val="00317051"/>
    <w:rsid w:val="003201C5"/>
    <w:rsid w:val="00326AFC"/>
    <w:rsid w:val="0032762E"/>
    <w:rsid w:val="00332056"/>
    <w:rsid w:val="00333E70"/>
    <w:rsid w:val="003349F2"/>
    <w:rsid w:val="00337295"/>
    <w:rsid w:val="00344387"/>
    <w:rsid w:val="0036134F"/>
    <w:rsid w:val="00364C70"/>
    <w:rsid w:val="003650C0"/>
    <w:rsid w:val="00375758"/>
    <w:rsid w:val="003766D9"/>
    <w:rsid w:val="0037676D"/>
    <w:rsid w:val="00383FD7"/>
    <w:rsid w:val="00384E0B"/>
    <w:rsid w:val="00392148"/>
    <w:rsid w:val="003A00C1"/>
    <w:rsid w:val="003A425D"/>
    <w:rsid w:val="003A4268"/>
    <w:rsid w:val="003A7336"/>
    <w:rsid w:val="003D204A"/>
    <w:rsid w:val="003D461B"/>
    <w:rsid w:val="003D6777"/>
    <w:rsid w:val="003E5E90"/>
    <w:rsid w:val="003F722C"/>
    <w:rsid w:val="004027A4"/>
    <w:rsid w:val="00403A8D"/>
    <w:rsid w:val="00403F57"/>
    <w:rsid w:val="00404EA5"/>
    <w:rsid w:val="004052C4"/>
    <w:rsid w:val="00405EB5"/>
    <w:rsid w:val="00406702"/>
    <w:rsid w:val="00406E46"/>
    <w:rsid w:val="004073DE"/>
    <w:rsid w:val="004160C3"/>
    <w:rsid w:val="004211E0"/>
    <w:rsid w:val="00423937"/>
    <w:rsid w:val="00424327"/>
    <w:rsid w:val="004246C1"/>
    <w:rsid w:val="0044292E"/>
    <w:rsid w:val="00444A88"/>
    <w:rsid w:val="00465B34"/>
    <w:rsid w:val="004721E4"/>
    <w:rsid w:val="00476803"/>
    <w:rsid w:val="0048366C"/>
    <w:rsid w:val="0048456F"/>
    <w:rsid w:val="00487016"/>
    <w:rsid w:val="004879CB"/>
    <w:rsid w:val="00493667"/>
    <w:rsid w:val="004A2DBE"/>
    <w:rsid w:val="004B4B45"/>
    <w:rsid w:val="004B63C5"/>
    <w:rsid w:val="004B7E43"/>
    <w:rsid w:val="004C567C"/>
    <w:rsid w:val="004D495F"/>
    <w:rsid w:val="004D5F96"/>
    <w:rsid w:val="004D7CEC"/>
    <w:rsid w:val="004E16AB"/>
    <w:rsid w:val="004E31B0"/>
    <w:rsid w:val="004E47BC"/>
    <w:rsid w:val="004E52E5"/>
    <w:rsid w:val="004F238A"/>
    <w:rsid w:val="00512B7F"/>
    <w:rsid w:val="005145B7"/>
    <w:rsid w:val="005327F9"/>
    <w:rsid w:val="00535C76"/>
    <w:rsid w:val="00536A62"/>
    <w:rsid w:val="00537B44"/>
    <w:rsid w:val="00542D34"/>
    <w:rsid w:val="005455D6"/>
    <w:rsid w:val="00546080"/>
    <w:rsid w:val="00556069"/>
    <w:rsid w:val="00556FA3"/>
    <w:rsid w:val="00562A5D"/>
    <w:rsid w:val="00563C90"/>
    <w:rsid w:val="00576A17"/>
    <w:rsid w:val="00584FE6"/>
    <w:rsid w:val="0058720C"/>
    <w:rsid w:val="00594134"/>
    <w:rsid w:val="005B57B2"/>
    <w:rsid w:val="005B6B6D"/>
    <w:rsid w:val="005C0BD3"/>
    <w:rsid w:val="005C0DBF"/>
    <w:rsid w:val="005D28C6"/>
    <w:rsid w:val="0061283E"/>
    <w:rsid w:val="00612D67"/>
    <w:rsid w:val="00617094"/>
    <w:rsid w:val="006179F4"/>
    <w:rsid w:val="00632F56"/>
    <w:rsid w:val="00640457"/>
    <w:rsid w:val="006408EC"/>
    <w:rsid w:val="00646BEE"/>
    <w:rsid w:val="00664A71"/>
    <w:rsid w:val="00667160"/>
    <w:rsid w:val="00673A89"/>
    <w:rsid w:val="00673E69"/>
    <w:rsid w:val="00674556"/>
    <w:rsid w:val="00675799"/>
    <w:rsid w:val="0067637C"/>
    <w:rsid w:val="00677E9E"/>
    <w:rsid w:val="00682330"/>
    <w:rsid w:val="00683762"/>
    <w:rsid w:val="00684067"/>
    <w:rsid w:val="00695075"/>
    <w:rsid w:val="006A58D4"/>
    <w:rsid w:val="006B4098"/>
    <w:rsid w:val="006C2EF9"/>
    <w:rsid w:val="006D083D"/>
    <w:rsid w:val="006D44A7"/>
    <w:rsid w:val="006D460D"/>
    <w:rsid w:val="006D7CAA"/>
    <w:rsid w:val="006E21B1"/>
    <w:rsid w:val="006F288F"/>
    <w:rsid w:val="006F63B4"/>
    <w:rsid w:val="0070150E"/>
    <w:rsid w:val="00703354"/>
    <w:rsid w:val="00707A64"/>
    <w:rsid w:val="0071507A"/>
    <w:rsid w:val="00716212"/>
    <w:rsid w:val="007205CD"/>
    <w:rsid w:val="00731278"/>
    <w:rsid w:val="007316D6"/>
    <w:rsid w:val="007401AF"/>
    <w:rsid w:val="007424C2"/>
    <w:rsid w:val="007642A9"/>
    <w:rsid w:val="00765A3A"/>
    <w:rsid w:val="007660D0"/>
    <w:rsid w:val="00766A4A"/>
    <w:rsid w:val="007726DF"/>
    <w:rsid w:val="0077388D"/>
    <w:rsid w:val="00774D77"/>
    <w:rsid w:val="0077746D"/>
    <w:rsid w:val="007807E2"/>
    <w:rsid w:val="00780FE3"/>
    <w:rsid w:val="007870FD"/>
    <w:rsid w:val="00797742"/>
    <w:rsid w:val="007A4228"/>
    <w:rsid w:val="007A60BE"/>
    <w:rsid w:val="007A7C99"/>
    <w:rsid w:val="007B2289"/>
    <w:rsid w:val="007B374E"/>
    <w:rsid w:val="007B49DB"/>
    <w:rsid w:val="007B4F93"/>
    <w:rsid w:val="007C36E1"/>
    <w:rsid w:val="007C579E"/>
    <w:rsid w:val="007D1542"/>
    <w:rsid w:val="007D2610"/>
    <w:rsid w:val="007E0208"/>
    <w:rsid w:val="007E563C"/>
    <w:rsid w:val="007F21D5"/>
    <w:rsid w:val="007F6A43"/>
    <w:rsid w:val="00800C5C"/>
    <w:rsid w:val="008102F2"/>
    <w:rsid w:val="00810D87"/>
    <w:rsid w:val="008135F8"/>
    <w:rsid w:val="00814BE3"/>
    <w:rsid w:val="0081718F"/>
    <w:rsid w:val="00820669"/>
    <w:rsid w:val="00823653"/>
    <w:rsid w:val="008272FF"/>
    <w:rsid w:val="00834680"/>
    <w:rsid w:val="00840F32"/>
    <w:rsid w:val="008419ED"/>
    <w:rsid w:val="00847412"/>
    <w:rsid w:val="00850A78"/>
    <w:rsid w:val="00854578"/>
    <w:rsid w:val="00857114"/>
    <w:rsid w:val="00865E0C"/>
    <w:rsid w:val="00874E0E"/>
    <w:rsid w:val="00875747"/>
    <w:rsid w:val="008800D0"/>
    <w:rsid w:val="00882472"/>
    <w:rsid w:val="0089579E"/>
    <w:rsid w:val="0089580F"/>
    <w:rsid w:val="00897445"/>
    <w:rsid w:val="008A0170"/>
    <w:rsid w:val="008A3A70"/>
    <w:rsid w:val="008A4830"/>
    <w:rsid w:val="008B0418"/>
    <w:rsid w:val="008B4416"/>
    <w:rsid w:val="008B4B83"/>
    <w:rsid w:val="008C00EA"/>
    <w:rsid w:val="008C3C7D"/>
    <w:rsid w:val="008C7CBC"/>
    <w:rsid w:val="008D182C"/>
    <w:rsid w:val="008D4CE8"/>
    <w:rsid w:val="008E1A0C"/>
    <w:rsid w:val="008E5A4F"/>
    <w:rsid w:val="008F483A"/>
    <w:rsid w:val="008F4E0B"/>
    <w:rsid w:val="00900525"/>
    <w:rsid w:val="00901C98"/>
    <w:rsid w:val="009046D1"/>
    <w:rsid w:val="00913569"/>
    <w:rsid w:val="00914C41"/>
    <w:rsid w:val="00916ED4"/>
    <w:rsid w:val="00923125"/>
    <w:rsid w:val="009251BF"/>
    <w:rsid w:val="00932744"/>
    <w:rsid w:val="00937610"/>
    <w:rsid w:val="009510ED"/>
    <w:rsid w:val="009560C1"/>
    <w:rsid w:val="00962385"/>
    <w:rsid w:val="009633DC"/>
    <w:rsid w:val="00970124"/>
    <w:rsid w:val="00976351"/>
    <w:rsid w:val="00976FD2"/>
    <w:rsid w:val="00984DD7"/>
    <w:rsid w:val="009900B7"/>
    <w:rsid w:val="009A1247"/>
    <w:rsid w:val="009A4443"/>
    <w:rsid w:val="009F0AB1"/>
    <w:rsid w:val="009F208B"/>
    <w:rsid w:val="00A04542"/>
    <w:rsid w:val="00A16441"/>
    <w:rsid w:val="00A20375"/>
    <w:rsid w:val="00A27377"/>
    <w:rsid w:val="00A31C9A"/>
    <w:rsid w:val="00A31D9F"/>
    <w:rsid w:val="00A425A8"/>
    <w:rsid w:val="00A443C6"/>
    <w:rsid w:val="00A448A9"/>
    <w:rsid w:val="00A51A2B"/>
    <w:rsid w:val="00A6667A"/>
    <w:rsid w:val="00A66872"/>
    <w:rsid w:val="00A67D5C"/>
    <w:rsid w:val="00A75577"/>
    <w:rsid w:val="00A76F4D"/>
    <w:rsid w:val="00A9231C"/>
    <w:rsid w:val="00A93FB4"/>
    <w:rsid w:val="00A9545A"/>
    <w:rsid w:val="00AC55D8"/>
    <w:rsid w:val="00AD0495"/>
    <w:rsid w:val="00AD0772"/>
    <w:rsid w:val="00AD113D"/>
    <w:rsid w:val="00AD12A5"/>
    <w:rsid w:val="00AD1639"/>
    <w:rsid w:val="00AD4F00"/>
    <w:rsid w:val="00AD5122"/>
    <w:rsid w:val="00AE1495"/>
    <w:rsid w:val="00AE6052"/>
    <w:rsid w:val="00AF2A80"/>
    <w:rsid w:val="00AF4A8A"/>
    <w:rsid w:val="00B01D78"/>
    <w:rsid w:val="00B02949"/>
    <w:rsid w:val="00B05295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5BD7"/>
    <w:rsid w:val="00B46C8A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1FCE"/>
    <w:rsid w:val="00BB0762"/>
    <w:rsid w:val="00BB24C2"/>
    <w:rsid w:val="00BB403D"/>
    <w:rsid w:val="00BB5615"/>
    <w:rsid w:val="00BC0761"/>
    <w:rsid w:val="00BC15D6"/>
    <w:rsid w:val="00BE164F"/>
    <w:rsid w:val="00BE18C8"/>
    <w:rsid w:val="00BE2438"/>
    <w:rsid w:val="00BF0414"/>
    <w:rsid w:val="00BF0D7D"/>
    <w:rsid w:val="00BF1246"/>
    <w:rsid w:val="00BF170B"/>
    <w:rsid w:val="00BF6EF3"/>
    <w:rsid w:val="00C0359E"/>
    <w:rsid w:val="00C04E90"/>
    <w:rsid w:val="00C108BA"/>
    <w:rsid w:val="00C110BD"/>
    <w:rsid w:val="00C177C7"/>
    <w:rsid w:val="00C235AC"/>
    <w:rsid w:val="00C24E45"/>
    <w:rsid w:val="00C253C7"/>
    <w:rsid w:val="00C30603"/>
    <w:rsid w:val="00C32417"/>
    <w:rsid w:val="00C34A97"/>
    <w:rsid w:val="00C43C03"/>
    <w:rsid w:val="00C4737B"/>
    <w:rsid w:val="00C54539"/>
    <w:rsid w:val="00C663D1"/>
    <w:rsid w:val="00C813A4"/>
    <w:rsid w:val="00C9147E"/>
    <w:rsid w:val="00C94A4C"/>
    <w:rsid w:val="00C95EB6"/>
    <w:rsid w:val="00CA032F"/>
    <w:rsid w:val="00CA3311"/>
    <w:rsid w:val="00CB44CA"/>
    <w:rsid w:val="00CB73BF"/>
    <w:rsid w:val="00CC0519"/>
    <w:rsid w:val="00CC088F"/>
    <w:rsid w:val="00CC424E"/>
    <w:rsid w:val="00CD4978"/>
    <w:rsid w:val="00CE14D3"/>
    <w:rsid w:val="00CE344C"/>
    <w:rsid w:val="00CE58DD"/>
    <w:rsid w:val="00CE60D8"/>
    <w:rsid w:val="00CF31AC"/>
    <w:rsid w:val="00CF6655"/>
    <w:rsid w:val="00D00847"/>
    <w:rsid w:val="00D07402"/>
    <w:rsid w:val="00D13E69"/>
    <w:rsid w:val="00D2021E"/>
    <w:rsid w:val="00D237D0"/>
    <w:rsid w:val="00D3707D"/>
    <w:rsid w:val="00D416B7"/>
    <w:rsid w:val="00D429B4"/>
    <w:rsid w:val="00D55A20"/>
    <w:rsid w:val="00D604B4"/>
    <w:rsid w:val="00D616B6"/>
    <w:rsid w:val="00D64DE8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7B14"/>
    <w:rsid w:val="00DD00A9"/>
    <w:rsid w:val="00DD511D"/>
    <w:rsid w:val="00DD5432"/>
    <w:rsid w:val="00DE6074"/>
    <w:rsid w:val="00DF1F10"/>
    <w:rsid w:val="00E0081D"/>
    <w:rsid w:val="00E02A79"/>
    <w:rsid w:val="00E051C9"/>
    <w:rsid w:val="00E06666"/>
    <w:rsid w:val="00E2040B"/>
    <w:rsid w:val="00E217E1"/>
    <w:rsid w:val="00E377E8"/>
    <w:rsid w:val="00E425FA"/>
    <w:rsid w:val="00E44AC8"/>
    <w:rsid w:val="00E52DE3"/>
    <w:rsid w:val="00E618E0"/>
    <w:rsid w:val="00E66634"/>
    <w:rsid w:val="00E71768"/>
    <w:rsid w:val="00E74EE3"/>
    <w:rsid w:val="00E75238"/>
    <w:rsid w:val="00E85628"/>
    <w:rsid w:val="00E86DD1"/>
    <w:rsid w:val="00E932CC"/>
    <w:rsid w:val="00E934B1"/>
    <w:rsid w:val="00E9368A"/>
    <w:rsid w:val="00E95862"/>
    <w:rsid w:val="00EA6293"/>
    <w:rsid w:val="00EA7775"/>
    <w:rsid w:val="00EB0226"/>
    <w:rsid w:val="00EB0E85"/>
    <w:rsid w:val="00EB3849"/>
    <w:rsid w:val="00ED48ED"/>
    <w:rsid w:val="00EE553B"/>
    <w:rsid w:val="00EF2A92"/>
    <w:rsid w:val="00EF2B31"/>
    <w:rsid w:val="00F000C7"/>
    <w:rsid w:val="00F010FC"/>
    <w:rsid w:val="00F10412"/>
    <w:rsid w:val="00F16D0C"/>
    <w:rsid w:val="00F2027F"/>
    <w:rsid w:val="00F20FEB"/>
    <w:rsid w:val="00F22222"/>
    <w:rsid w:val="00F2242E"/>
    <w:rsid w:val="00F32863"/>
    <w:rsid w:val="00F348FA"/>
    <w:rsid w:val="00F373DB"/>
    <w:rsid w:val="00F44035"/>
    <w:rsid w:val="00F5628C"/>
    <w:rsid w:val="00F60810"/>
    <w:rsid w:val="00F63804"/>
    <w:rsid w:val="00F71FA1"/>
    <w:rsid w:val="00F81A76"/>
    <w:rsid w:val="00F8594B"/>
    <w:rsid w:val="00F936FD"/>
    <w:rsid w:val="00FA5156"/>
    <w:rsid w:val="00FC3CF7"/>
    <w:rsid w:val="00FE6B4D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0D8"/>
    <w:rPr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5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3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135F8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255CDF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es-AR"/>
    </w:rPr>
  </w:style>
  <w:style w:type="table" w:customStyle="1" w:styleId="TableGrid1">
    <w:name w:val="TableGrid1"/>
    <w:rsid w:val="00255CDF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6CDC-5610-4E14-9627-E3E64405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1506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Estudiante</cp:lastModifiedBy>
  <cp:revision>2</cp:revision>
  <cp:lastPrinted>2024-03-14T00:17:00Z</cp:lastPrinted>
  <dcterms:created xsi:type="dcterms:W3CDTF">2024-10-02T00:19:00Z</dcterms:created>
  <dcterms:modified xsi:type="dcterms:W3CDTF">2024-10-02T00:19:00Z</dcterms:modified>
</cp:coreProperties>
</file>