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3BDEC8" w14:textId="40B42AEB" w:rsidR="00C41DBC" w:rsidRPr="00BB56A6" w:rsidRDefault="00C41DBC" w:rsidP="002F0D3E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14:paraId="05944DD2" w14:textId="77777777" w:rsidR="00BB56A6" w:rsidRPr="00BB56A6" w:rsidRDefault="00BB56A6" w:rsidP="00BB56A6">
      <w:pPr>
        <w:pStyle w:val="Ttulo"/>
        <w:spacing w:line="276" w:lineRule="auto"/>
        <w:rPr>
          <w:iCs/>
          <w:sz w:val="40"/>
          <w:szCs w:val="40"/>
        </w:rPr>
      </w:pPr>
      <w:r w:rsidRPr="00BB56A6">
        <w:rPr>
          <w:iCs/>
          <w:sz w:val="40"/>
          <w:szCs w:val="40"/>
        </w:rPr>
        <w:t>COMUNICADO</w:t>
      </w:r>
    </w:p>
    <w:p w14:paraId="257A2212" w14:textId="77777777" w:rsidR="00BB56A6" w:rsidRPr="00BB56A6" w:rsidRDefault="00BB56A6" w:rsidP="00BB56A6">
      <w:pPr>
        <w:pStyle w:val="Ttulo"/>
        <w:spacing w:line="276" w:lineRule="auto"/>
        <w:jc w:val="both"/>
        <w:rPr>
          <w:i/>
          <w:sz w:val="24"/>
          <w:szCs w:val="24"/>
          <w:u w:val="none"/>
        </w:rPr>
      </w:pPr>
    </w:p>
    <w:p w14:paraId="55441C40" w14:textId="3008362E" w:rsidR="004C5EC4" w:rsidRPr="004C5EC4" w:rsidRDefault="00BB56A6" w:rsidP="004C5EC4">
      <w:pPr>
        <w:pStyle w:val="Ttulo"/>
        <w:spacing w:line="276" w:lineRule="auto"/>
        <w:jc w:val="both"/>
        <w:rPr>
          <w:b w:val="0"/>
          <w:iCs/>
          <w:sz w:val="24"/>
          <w:szCs w:val="24"/>
          <w:u w:val="none"/>
        </w:rPr>
      </w:pPr>
      <w:r w:rsidRPr="004C5EC4">
        <w:rPr>
          <w:iCs/>
          <w:sz w:val="24"/>
          <w:szCs w:val="24"/>
          <w:u w:val="none"/>
        </w:rPr>
        <w:t>EL CENTRO EDUCATIVO Y DE FORMACIÓN LABORAL USHUAIA</w:t>
      </w:r>
      <w:r w:rsidRPr="004C5EC4">
        <w:rPr>
          <w:b w:val="0"/>
          <w:iCs/>
          <w:sz w:val="24"/>
          <w:szCs w:val="24"/>
          <w:u w:val="none"/>
        </w:rPr>
        <w:t xml:space="preserve"> INFORMA A LA COMUNIDAD, EL LLAMADO A CONCURSO PÚBLICO PARA DOCENTES E INSTRUCTORES DE FORMACIÓN </w:t>
      </w:r>
      <w:r w:rsidR="00422F70" w:rsidRPr="004C5EC4">
        <w:rPr>
          <w:b w:val="0"/>
          <w:iCs/>
          <w:sz w:val="24"/>
          <w:szCs w:val="24"/>
          <w:u w:val="none"/>
        </w:rPr>
        <w:t xml:space="preserve">PROFESIONAL PARA LA COBERTURA </w:t>
      </w:r>
      <w:r w:rsidR="004C5EC4" w:rsidRPr="004C5EC4">
        <w:rPr>
          <w:b w:val="0"/>
          <w:iCs/>
          <w:sz w:val="24"/>
          <w:szCs w:val="24"/>
          <w:u w:val="none"/>
        </w:rPr>
        <w:t>DE:</w:t>
      </w:r>
    </w:p>
    <w:p w14:paraId="5C9A8318" w14:textId="0CE5BC1B" w:rsidR="004C5EC4" w:rsidRPr="004C5EC4" w:rsidRDefault="004C5EC4" w:rsidP="004C5EC4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es-419"/>
        </w:rPr>
      </w:pPr>
      <w:r w:rsidRPr="004C5EC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es-419"/>
        </w:rPr>
        <w:t>CARGO:</w:t>
      </w:r>
      <w:r w:rsidRPr="004C5EC4">
        <w:rPr>
          <w:rFonts w:ascii="Times New Roman" w:eastAsia="Times New Roman" w:hAnsi="Times New Roman" w:cs="Times New Roman"/>
          <w:b/>
          <w:i/>
          <w:sz w:val="24"/>
          <w:szCs w:val="24"/>
          <w:lang w:eastAsia="es-419"/>
        </w:rPr>
        <w:t xml:space="preserve"> COORDINADOR/A DE EDUCACIÓN NO FORMAL T.S.</w:t>
      </w:r>
      <w:r w:rsidRPr="004C5EC4">
        <w:rPr>
          <w:rFonts w:ascii="Times New Roman" w:eastAsia="Times New Roman" w:hAnsi="Times New Roman" w:cs="Times New Roman"/>
          <w:b/>
          <w:i/>
          <w:sz w:val="24"/>
          <w:szCs w:val="24"/>
          <w:lang w:eastAsia="es-419"/>
        </w:rPr>
        <w:br/>
      </w:r>
      <w:r w:rsidRPr="004C5EC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es-419"/>
        </w:rPr>
        <w:t>CÓDIGO:</w:t>
      </w:r>
      <w:r w:rsidRPr="004C5EC4">
        <w:rPr>
          <w:rFonts w:ascii="Times New Roman" w:eastAsia="Times New Roman" w:hAnsi="Times New Roman" w:cs="Times New Roman"/>
          <w:b/>
          <w:i/>
          <w:sz w:val="24"/>
          <w:szCs w:val="24"/>
          <w:lang w:eastAsia="es-419"/>
        </w:rPr>
        <w:t xml:space="preserve"> 465</w:t>
      </w:r>
      <w:r w:rsidRPr="004C5EC4">
        <w:rPr>
          <w:rFonts w:ascii="Times New Roman" w:eastAsia="Times New Roman" w:hAnsi="Times New Roman" w:cs="Times New Roman"/>
          <w:b/>
          <w:i/>
          <w:sz w:val="24"/>
          <w:szCs w:val="24"/>
          <w:lang w:eastAsia="es-419"/>
        </w:rPr>
        <w:br/>
      </w:r>
      <w:r w:rsidRPr="004C5EC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es-419"/>
        </w:rPr>
        <w:t>MODALIDAD:</w:t>
      </w:r>
      <w:r w:rsidRPr="004C5EC4">
        <w:rPr>
          <w:rFonts w:ascii="Times New Roman" w:eastAsia="Times New Roman" w:hAnsi="Times New Roman" w:cs="Times New Roman"/>
          <w:b/>
          <w:i/>
          <w:sz w:val="24"/>
          <w:szCs w:val="24"/>
          <w:lang w:eastAsia="es-419"/>
        </w:rPr>
        <w:t xml:space="preserve"> EDUCACIÓN PROFESIONAL SECUNDARIA (EPS)</w:t>
      </w:r>
      <w:r w:rsidRPr="004C5EC4">
        <w:rPr>
          <w:rFonts w:ascii="Times New Roman" w:eastAsia="Times New Roman" w:hAnsi="Times New Roman" w:cs="Times New Roman"/>
          <w:b/>
          <w:i/>
          <w:sz w:val="24"/>
          <w:szCs w:val="24"/>
          <w:lang w:eastAsia="es-419"/>
        </w:rPr>
        <w:br/>
      </w:r>
      <w:r w:rsidRPr="004C5EC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es-419"/>
        </w:rPr>
        <w:t>ORIENTACIÓN:</w:t>
      </w:r>
      <w:r w:rsidRPr="004C5EC4">
        <w:rPr>
          <w:rFonts w:ascii="Times New Roman" w:eastAsia="Times New Roman" w:hAnsi="Times New Roman" w:cs="Times New Roman"/>
          <w:b/>
          <w:i/>
          <w:sz w:val="24"/>
          <w:szCs w:val="24"/>
          <w:lang w:eastAsia="es-419"/>
        </w:rPr>
        <w:t xml:space="preserve"> BACHILLERATO CON ORIENTACIÓN EN GASTRONOMÍA</w:t>
      </w:r>
      <w:r w:rsidRPr="004C5EC4">
        <w:rPr>
          <w:rFonts w:ascii="Times New Roman" w:eastAsia="Times New Roman" w:hAnsi="Times New Roman" w:cs="Times New Roman"/>
          <w:b/>
          <w:i/>
          <w:sz w:val="24"/>
          <w:szCs w:val="24"/>
          <w:lang w:eastAsia="es-419"/>
        </w:rPr>
        <w:br/>
      </w:r>
      <w:r w:rsidRPr="004C5EC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es-419"/>
        </w:rPr>
        <w:t>SITUACIÓN DE REVISTA:</w:t>
      </w:r>
      <w:r w:rsidRPr="004C5EC4">
        <w:rPr>
          <w:rFonts w:ascii="Times New Roman" w:eastAsia="Times New Roman" w:hAnsi="Times New Roman" w:cs="Times New Roman"/>
          <w:b/>
          <w:i/>
          <w:sz w:val="24"/>
          <w:szCs w:val="24"/>
          <w:lang w:eastAsia="es-419"/>
        </w:rPr>
        <w:t xml:space="preserve"> SUPLENTE</w:t>
      </w:r>
    </w:p>
    <w:p w14:paraId="6E5F8F93" w14:textId="0FC9F3FB" w:rsidR="004C5EC4" w:rsidRPr="004C5EC4" w:rsidRDefault="004C5EC4" w:rsidP="004C5EC4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es-419"/>
        </w:rPr>
      </w:pPr>
      <w:r w:rsidRPr="004C5EC4">
        <w:rPr>
          <w:rFonts w:ascii="Times New Roman" w:eastAsia="Times New Roman" w:hAnsi="Times New Roman" w:cs="Times New Roman"/>
          <w:b/>
          <w:i/>
          <w:sz w:val="24"/>
          <w:szCs w:val="24"/>
          <w:lang w:eastAsia="es-419"/>
        </w:rPr>
        <w:t>LUNES A VIERNES DE 12:30 A 16:50 HR.</w:t>
      </w:r>
    </w:p>
    <w:p w14:paraId="4763783D" w14:textId="77777777" w:rsidR="004C5EC4" w:rsidRPr="004C5EC4" w:rsidRDefault="004C5EC4" w:rsidP="004C5EC4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419"/>
        </w:rPr>
      </w:pPr>
      <w:r w:rsidRPr="004C5EC4">
        <w:rPr>
          <w:rFonts w:ascii="Times New Roman" w:eastAsia="Times New Roman" w:hAnsi="Times New Roman" w:cs="Times New Roman"/>
          <w:b/>
          <w:bCs/>
          <w:sz w:val="24"/>
          <w:szCs w:val="24"/>
          <w:lang w:eastAsia="es-419"/>
        </w:rPr>
        <w:t>DESCRIPCIÓN DEL CARGO</w:t>
      </w:r>
    </w:p>
    <w:p w14:paraId="4E089254" w14:textId="77777777" w:rsidR="004C5EC4" w:rsidRPr="004C5EC4" w:rsidRDefault="004C5EC4" w:rsidP="004C5EC4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419"/>
        </w:rPr>
      </w:pPr>
      <w:r w:rsidRPr="004C5EC4">
        <w:rPr>
          <w:rFonts w:ascii="Times New Roman" w:eastAsia="Times New Roman" w:hAnsi="Times New Roman" w:cs="Times New Roman"/>
          <w:sz w:val="24"/>
          <w:szCs w:val="24"/>
          <w:lang w:eastAsia="es-419"/>
        </w:rPr>
        <w:t>El/la Coordinador/a de Educación No Formal – Código T.S. 465 tendrá a su cargo el acompañamiento, coordinación y seguimiento de la propuesta formativa correspondiente a la Educación Profesional Secundaria, en el marco del Bachillerato con Orientación en Gastronomía, favoreciendo la articulación entre la Formación Profesional y la Formación General y contribuyendo al sostenimiento de las trayectorias educativas de los/las estudiantes.</w:t>
      </w:r>
    </w:p>
    <w:p w14:paraId="39E27602" w14:textId="77777777" w:rsidR="004C5EC4" w:rsidRPr="004C5EC4" w:rsidRDefault="004C5EC4" w:rsidP="004C5EC4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419"/>
        </w:rPr>
      </w:pPr>
      <w:r w:rsidRPr="004C5EC4">
        <w:rPr>
          <w:rFonts w:ascii="Times New Roman" w:eastAsia="Times New Roman" w:hAnsi="Times New Roman" w:cs="Times New Roman"/>
          <w:sz w:val="24"/>
          <w:szCs w:val="24"/>
          <w:lang w:eastAsia="es-419"/>
        </w:rPr>
        <w:t>Desarrollará sus funciones en articulación permanente con el equipo directivo, docentes de Formación Profesional, docentes de Formación General y demás actores institucionales, promoviendo una organización integrada y colaborativa de la propuesta pedagógica, de acuerdo con las características del diseño curricular y del régimen académico de la Educación Profesional Secundaria.</w:t>
      </w:r>
    </w:p>
    <w:p w14:paraId="3FD60E3B" w14:textId="77777777" w:rsidR="004C5EC4" w:rsidRPr="004C5EC4" w:rsidRDefault="004C5EC4" w:rsidP="004C5EC4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419"/>
        </w:rPr>
      </w:pPr>
      <w:r w:rsidRPr="004C5EC4">
        <w:rPr>
          <w:rFonts w:ascii="Times New Roman" w:eastAsia="Times New Roman" w:hAnsi="Times New Roman" w:cs="Times New Roman"/>
          <w:sz w:val="24"/>
          <w:szCs w:val="24"/>
          <w:lang w:eastAsia="es-419"/>
        </w:rPr>
        <w:t>Su intervención estará orientada a garantizar el adecuado desarrollo de la trayectoria formativa, atendiendo especialmente a las particularidades de los/las estudiantes, a los requerimientos de la orientación profesional en Gastronomía y a la vinculación de los aprendizajes con situaciones propias del campo profesional, socio productivo y comunitario.</w:t>
      </w:r>
    </w:p>
    <w:p w14:paraId="11ECCFAB" w14:textId="77777777" w:rsidR="004C5EC4" w:rsidRPr="004C5EC4" w:rsidRDefault="004C5EC4" w:rsidP="004C5EC4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419"/>
        </w:rPr>
      </w:pPr>
      <w:r w:rsidRPr="004C5EC4">
        <w:rPr>
          <w:rFonts w:ascii="Times New Roman" w:eastAsia="Times New Roman" w:hAnsi="Times New Roman" w:cs="Times New Roman"/>
          <w:b/>
          <w:bCs/>
          <w:sz w:val="24"/>
          <w:szCs w:val="24"/>
          <w:lang w:eastAsia="es-419"/>
        </w:rPr>
        <w:t>TAREAS PRINCIPALES</w:t>
      </w:r>
    </w:p>
    <w:p w14:paraId="44E78B9E" w14:textId="77777777" w:rsidR="004C5EC4" w:rsidRPr="004C5EC4" w:rsidRDefault="004C5EC4" w:rsidP="004C5EC4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419"/>
        </w:rPr>
      </w:pPr>
      <w:r w:rsidRPr="004C5EC4">
        <w:rPr>
          <w:rFonts w:ascii="Times New Roman" w:eastAsia="Times New Roman" w:hAnsi="Times New Roman" w:cs="Times New Roman"/>
          <w:sz w:val="24"/>
          <w:szCs w:val="24"/>
          <w:lang w:eastAsia="es-419"/>
        </w:rPr>
        <w:t>Coordinar y acompañar el desarrollo de la propuesta formativa de la Educación Profesional Secundaria correspondiente al Bachillerato con Orientación en Gastronomía.</w:t>
      </w:r>
    </w:p>
    <w:p w14:paraId="01E40498" w14:textId="77777777" w:rsidR="004C5EC4" w:rsidRPr="004C5EC4" w:rsidRDefault="004C5EC4" w:rsidP="004C5EC4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419"/>
        </w:rPr>
      </w:pPr>
      <w:r w:rsidRPr="004C5EC4">
        <w:rPr>
          <w:rFonts w:ascii="Times New Roman" w:eastAsia="Times New Roman" w:hAnsi="Times New Roman" w:cs="Times New Roman"/>
          <w:sz w:val="24"/>
          <w:szCs w:val="24"/>
          <w:lang w:eastAsia="es-419"/>
        </w:rPr>
        <w:t>Articular con el equipo directivo y el equipo docente los aspectos pedagógicos, organizativos y formativos vinculados con la implementación de la propuesta.</w:t>
      </w:r>
    </w:p>
    <w:p w14:paraId="2390E6AE" w14:textId="77777777" w:rsidR="004C5EC4" w:rsidRPr="004C5EC4" w:rsidRDefault="004C5EC4" w:rsidP="004C5EC4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419"/>
        </w:rPr>
      </w:pPr>
      <w:r w:rsidRPr="004C5EC4">
        <w:rPr>
          <w:rFonts w:ascii="Times New Roman" w:hAnsi="Times New Roman" w:cs="Times New Roman"/>
          <w:sz w:val="24"/>
          <w:szCs w:val="24"/>
        </w:rPr>
        <w:t xml:space="preserve">Colaborar con la Secretaría de la institución en la </w:t>
      </w:r>
      <w:r w:rsidRPr="004C5EC4">
        <w:rPr>
          <w:rStyle w:val="Textoennegrita"/>
          <w:rFonts w:ascii="Times New Roman" w:hAnsi="Times New Roman" w:cs="Times New Roman"/>
          <w:b w:val="0"/>
          <w:sz w:val="24"/>
          <w:szCs w:val="24"/>
        </w:rPr>
        <w:t>organización administrativa y organizativa del Bachillerato</w:t>
      </w:r>
      <w:r w:rsidRPr="004C5EC4">
        <w:rPr>
          <w:rFonts w:ascii="Times New Roman" w:hAnsi="Times New Roman" w:cs="Times New Roman"/>
          <w:b/>
          <w:sz w:val="24"/>
          <w:szCs w:val="24"/>
        </w:rPr>
        <w:t>,</w:t>
      </w:r>
      <w:r w:rsidRPr="004C5EC4">
        <w:rPr>
          <w:rFonts w:ascii="Times New Roman" w:hAnsi="Times New Roman" w:cs="Times New Roman"/>
          <w:sz w:val="24"/>
          <w:szCs w:val="24"/>
        </w:rPr>
        <w:t xml:space="preserve"> contribuyendo al adecuado funcionamiento de la propuesta de Educación Profesional Secundaria.</w:t>
      </w:r>
    </w:p>
    <w:p w14:paraId="08EE622E" w14:textId="77777777" w:rsidR="004C5EC4" w:rsidRPr="004C5EC4" w:rsidRDefault="004C5EC4" w:rsidP="004C5EC4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419"/>
        </w:rPr>
      </w:pPr>
      <w:r w:rsidRPr="004C5EC4">
        <w:rPr>
          <w:rFonts w:ascii="Times New Roman" w:eastAsia="Times New Roman" w:hAnsi="Times New Roman" w:cs="Times New Roman"/>
          <w:sz w:val="24"/>
          <w:szCs w:val="24"/>
          <w:lang w:eastAsia="es-419"/>
        </w:rPr>
        <w:t>Realizar el seguimiento de las trayectorias educativas individuales y grupales de los/las estudiantes, identificando situaciones que pudieran dificultar su permanencia, participación y continuidad.</w:t>
      </w:r>
    </w:p>
    <w:p w14:paraId="3C393556" w14:textId="77777777" w:rsidR="004C5EC4" w:rsidRPr="004C5EC4" w:rsidRDefault="004C5EC4" w:rsidP="004C5EC4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419"/>
        </w:rPr>
      </w:pPr>
      <w:r w:rsidRPr="004C5EC4">
        <w:rPr>
          <w:rFonts w:ascii="Times New Roman" w:eastAsia="Times New Roman" w:hAnsi="Times New Roman" w:cs="Times New Roman"/>
          <w:sz w:val="24"/>
          <w:szCs w:val="24"/>
          <w:lang w:eastAsia="es-419"/>
        </w:rPr>
        <w:lastRenderedPageBreak/>
        <w:t xml:space="preserve">Participar en la elaboración, seguimiento y actualización del </w:t>
      </w:r>
      <w:r w:rsidRPr="004C5EC4">
        <w:rPr>
          <w:rFonts w:ascii="Times New Roman" w:eastAsia="Times New Roman" w:hAnsi="Times New Roman" w:cs="Times New Roman"/>
          <w:bCs/>
          <w:sz w:val="24"/>
          <w:szCs w:val="24"/>
          <w:lang w:eastAsia="es-419"/>
        </w:rPr>
        <w:t>Plan de Trabajo Formativo</w:t>
      </w:r>
      <w:r w:rsidRPr="004C5EC4">
        <w:rPr>
          <w:rFonts w:ascii="Times New Roman" w:eastAsia="Times New Roman" w:hAnsi="Times New Roman" w:cs="Times New Roman"/>
          <w:sz w:val="24"/>
          <w:szCs w:val="24"/>
          <w:lang w:eastAsia="es-419"/>
        </w:rPr>
        <w:t xml:space="preserve"> de los/las estudiantes, en conjunto con ellos/as y con los aportes de los/las docentes de los distintos espacios curriculares.</w:t>
      </w:r>
    </w:p>
    <w:p w14:paraId="79BFE7AD" w14:textId="77777777" w:rsidR="004C5EC4" w:rsidRPr="004C5EC4" w:rsidRDefault="004C5EC4" w:rsidP="004C5EC4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419"/>
        </w:rPr>
      </w:pPr>
      <w:r w:rsidRPr="004C5EC4">
        <w:rPr>
          <w:rFonts w:ascii="Times New Roman" w:eastAsia="Times New Roman" w:hAnsi="Times New Roman" w:cs="Times New Roman"/>
          <w:sz w:val="24"/>
          <w:szCs w:val="24"/>
          <w:lang w:eastAsia="es-419"/>
        </w:rPr>
        <w:t>Favorecer la articulación entre los módulos y espacios de Formación Profesional y los correspondientes a la Formación General, promoviendo una mirada integral de la trayectoria formativa.</w:t>
      </w:r>
    </w:p>
    <w:p w14:paraId="5227C3F8" w14:textId="77777777" w:rsidR="004C5EC4" w:rsidRPr="004C5EC4" w:rsidRDefault="004C5EC4" w:rsidP="004C5EC4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419"/>
        </w:rPr>
      </w:pPr>
      <w:r w:rsidRPr="004C5EC4">
        <w:rPr>
          <w:rFonts w:ascii="Times New Roman" w:eastAsia="Times New Roman" w:hAnsi="Times New Roman" w:cs="Times New Roman"/>
          <w:sz w:val="24"/>
          <w:szCs w:val="24"/>
          <w:lang w:eastAsia="es-419"/>
        </w:rPr>
        <w:t>Colaborar en la organización de horarios, agrupamientos, espacios, entornos formativos y demás condiciones necesarias para el adecuado desarrollo de las actividades.</w:t>
      </w:r>
    </w:p>
    <w:p w14:paraId="5A95DF21" w14:textId="77777777" w:rsidR="004C5EC4" w:rsidRPr="004C5EC4" w:rsidRDefault="004C5EC4" w:rsidP="004C5EC4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419"/>
        </w:rPr>
      </w:pPr>
      <w:r w:rsidRPr="004C5EC4">
        <w:rPr>
          <w:rFonts w:ascii="Times New Roman" w:eastAsia="Times New Roman" w:hAnsi="Times New Roman" w:cs="Times New Roman"/>
          <w:sz w:val="24"/>
          <w:szCs w:val="24"/>
          <w:lang w:eastAsia="es-419"/>
        </w:rPr>
        <w:t xml:space="preserve">Participar en reuniones de trabajo institucional, planificación, seguimiento y </w:t>
      </w:r>
      <w:proofErr w:type="spellStart"/>
      <w:r w:rsidRPr="004C5EC4">
        <w:rPr>
          <w:rFonts w:ascii="Times New Roman" w:eastAsia="Times New Roman" w:hAnsi="Times New Roman" w:cs="Times New Roman"/>
          <w:sz w:val="24"/>
          <w:szCs w:val="24"/>
          <w:lang w:eastAsia="es-419"/>
        </w:rPr>
        <w:t>replanificación</w:t>
      </w:r>
      <w:proofErr w:type="spellEnd"/>
      <w:r w:rsidRPr="004C5EC4">
        <w:rPr>
          <w:rFonts w:ascii="Times New Roman" w:eastAsia="Times New Roman" w:hAnsi="Times New Roman" w:cs="Times New Roman"/>
          <w:sz w:val="24"/>
          <w:szCs w:val="24"/>
          <w:lang w:eastAsia="es-419"/>
        </w:rPr>
        <w:t xml:space="preserve"> de la propuesta formativa.</w:t>
      </w:r>
    </w:p>
    <w:p w14:paraId="429DCD41" w14:textId="77777777" w:rsidR="004C5EC4" w:rsidRPr="004C5EC4" w:rsidRDefault="004C5EC4" w:rsidP="004C5EC4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419"/>
        </w:rPr>
      </w:pPr>
      <w:r w:rsidRPr="004C5EC4">
        <w:rPr>
          <w:rFonts w:ascii="Times New Roman" w:eastAsia="Times New Roman" w:hAnsi="Times New Roman" w:cs="Times New Roman"/>
          <w:sz w:val="24"/>
          <w:szCs w:val="24"/>
          <w:lang w:eastAsia="es-419"/>
        </w:rPr>
        <w:t>Mantener comunicación y articulación permanente con los/las docentes respecto de la evolución de los aprendizajes, asistencia, participación y trayectoria de los/las estudiantes.</w:t>
      </w:r>
    </w:p>
    <w:p w14:paraId="3AD80F67" w14:textId="77777777" w:rsidR="004C5EC4" w:rsidRPr="004C5EC4" w:rsidRDefault="004C5EC4" w:rsidP="004C5EC4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419"/>
        </w:rPr>
      </w:pPr>
      <w:r w:rsidRPr="004C5EC4">
        <w:rPr>
          <w:rFonts w:ascii="Times New Roman" w:eastAsia="Times New Roman" w:hAnsi="Times New Roman" w:cs="Times New Roman"/>
          <w:sz w:val="24"/>
          <w:szCs w:val="24"/>
          <w:lang w:eastAsia="es-419"/>
        </w:rPr>
        <w:t>Colaborar en la identificación de necesidades de acompañamiento y en el diseño de estrategias institucionales destinadas a favorecer la continuidad y finalización de las trayectorias educativas.</w:t>
      </w:r>
    </w:p>
    <w:p w14:paraId="0DD3C5A0" w14:textId="77777777" w:rsidR="004C5EC4" w:rsidRPr="004C5EC4" w:rsidRDefault="004C5EC4" w:rsidP="004C5EC4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419"/>
        </w:rPr>
      </w:pPr>
      <w:r w:rsidRPr="004C5EC4">
        <w:rPr>
          <w:rFonts w:ascii="Times New Roman" w:eastAsia="Times New Roman" w:hAnsi="Times New Roman" w:cs="Times New Roman"/>
          <w:sz w:val="24"/>
          <w:szCs w:val="24"/>
          <w:lang w:eastAsia="es-419"/>
        </w:rPr>
        <w:t>Participar, junto con el equipo directivo y docente, en las instancias de valoración, seguimiento y reconocimiento de saberes y experiencias previas de los/las estudiantes, conforme a los criterios y referenciales de evaluación establecidos para la propuesta.</w:t>
      </w:r>
    </w:p>
    <w:p w14:paraId="1051517C" w14:textId="77777777" w:rsidR="004C5EC4" w:rsidRPr="004C5EC4" w:rsidRDefault="004C5EC4" w:rsidP="004C5EC4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419"/>
        </w:rPr>
      </w:pPr>
      <w:r w:rsidRPr="004C5EC4">
        <w:rPr>
          <w:rFonts w:ascii="Times New Roman" w:eastAsia="Times New Roman" w:hAnsi="Times New Roman" w:cs="Times New Roman"/>
          <w:sz w:val="24"/>
          <w:szCs w:val="24"/>
          <w:lang w:eastAsia="es-419"/>
        </w:rPr>
        <w:t>Acompañar a los/las estudiantes en el conocimiento de la propuesta de Educación Profesional Secundaria, su organización curricular, los recorridos formativos posibles y las características de la orientación profesional en Gastronomía.</w:t>
      </w:r>
    </w:p>
    <w:p w14:paraId="1AAFCB08" w14:textId="77777777" w:rsidR="004C5EC4" w:rsidRPr="004C5EC4" w:rsidRDefault="004C5EC4" w:rsidP="004C5EC4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419"/>
        </w:rPr>
      </w:pPr>
      <w:r w:rsidRPr="004C5EC4">
        <w:rPr>
          <w:rFonts w:ascii="Times New Roman" w:eastAsia="Times New Roman" w:hAnsi="Times New Roman" w:cs="Times New Roman"/>
          <w:sz w:val="24"/>
          <w:szCs w:val="24"/>
          <w:lang w:eastAsia="es-419"/>
        </w:rPr>
        <w:t>Favorecer la vinculación de los aprendizajes con situaciones concretas del campo profesional gastronómico, promoviendo el desarrollo de capacidades profesionales y su relación con el contexto socio productivo y comunitario.</w:t>
      </w:r>
    </w:p>
    <w:p w14:paraId="650CA23C" w14:textId="77777777" w:rsidR="004C5EC4" w:rsidRPr="004C5EC4" w:rsidRDefault="004C5EC4" w:rsidP="004C5EC4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419"/>
        </w:rPr>
      </w:pPr>
      <w:r w:rsidRPr="004C5EC4">
        <w:rPr>
          <w:rFonts w:ascii="Times New Roman" w:eastAsia="Times New Roman" w:hAnsi="Times New Roman" w:cs="Times New Roman"/>
          <w:sz w:val="24"/>
          <w:szCs w:val="24"/>
          <w:lang w:eastAsia="es-419"/>
        </w:rPr>
        <w:t>Colaborar en la identificación y gestión de recursos, materiales, equipamiento y condiciones necesarias para el desarrollo de las actividades formativas propias de la orientación en Gastronomía.</w:t>
      </w:r>
    </w:p>
    <w:p w14:paraId="30B8B7B5" w14:textId="77777777" w:rsidR="004C5EC4" w:rsidRPr="004C5EC4" w:rsidRDefault="004C5EC4" w:rsidP="004C5EC4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419"/>
        </w:rPr>
      </w:pPr>
      <w:r w:rsidRPr="004C5EC4">
        <w:rPr>
          <w:rFonts w:ascii="Times New Roman" w:eastAsia="Times New Roman" w:hAnsi="Times New Roman" w:cs="Times New Roman"/>
          <w:sz w:val="24"/>
          <w:szCs w:val="24"/>
          <w:lang w:eastAsia="es-419"/>
        </w:rPr>
        <w:t>Registrar y comunicar al equipo directivo las situaciones relevantes vinculadas con el desarrollo de las trayectorias, el funcionamiento de la propuesta y las necesidades detectadas.</w:t>
      </w:r>
    </w:p>
    <w:p w14:paraId="396C6169" w14:textId="77777777" w:rsidR="004C5EC4" w:rsidRPr="004C5EC4" w:rsidRDefault="004C5EC4" w:rsidP="004C5EC4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419"/>
        </w:rPr>
      </w:pPr>
      <w:r w:rsidRPr="004C5EC4">
        <w:rPr>
          <w:rFonts w:ascii="Times New Roman" w:eastAsia="Times New Roman" w:hAnsi="Times New Roman" w:cs="Times New Roman"/>
          <w:sz w:val="24"/>
          <w:szCs w:val="24"/>
          <w:lang w:eastAsia="es-419"/>
        </w:rPr>
        <w:t>Participar en acciones institucionales destinadas a fortalecer la inclusión, permanencia, aprendizaje y egreso de los/las estudiantes.</w:t>
      </w:r>
    </w:p>
    <w:p w14:paraId="0DE1DE00" w14:textId="77777777" w:rsidR="004C5EC4" w:rsidRPr="004C5EC4" w:rsidRDefault="004C5EC4" w:rsidP="004C5EC4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419"/>
        </w:rPr>
      </w:pPr>
      <w:r w:rsidRPr="004C5EC4">
        <w:rPr>
          <w:rFonts w:ascii="Times New Roman" w:eastAsia="Times New Roman" w:hAnsi="Times New Roman" w:cs="Times New Roman"/>
          <w:sz w:val="24"/>
          <w:szCs w:val="24"/>
          <w:lang w:eastAsia="es-419"/>
        </w:rPr>
        <w:t>Desarrollar las demás tareas inherentes a la función que sean requeridas por el equipo directivo, dentro del marco de la Educación Profesional Secundaria y de la normativa vigente.</w:t>
      </w:r>
    </w:p>
    <w:p w14:paraId="67B400AE" w14:textId="7510B946" w:rsidR="00BB56A6" w:rsidRPr="004C5EC4" w:rsidRDefault="00BB56A6" w:rsidP="004C5EC4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C5E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PERFIL DEL POSTULANTE:</w:t>
      </w:r>
    </w:p>
    <w:p w14:paraId="7F8AF703" w14:textId="77777777" w:rsidR="00BB56A6" w:rsidRPr="004C5EC4" w:rsidRDefault="00BB56A6" w:rsidP="004C5EC4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5EC4">
        <w:rPr>
          <w:rFonts w:ascii="Times New Roman" w:hAnsi="Times New Roman" w:cs="Times New Roman"/>
          <w:color w:val="000000"/>
          <w:sz w:val="24"/>
          <w:szCs w:val="24"/>
        </w:rPr>
        <w:t>Los aspirantes al concurso deberán reunir los siguientes requisitos:</w:t>
      </w:r>
    </w:p>
    <w:p w14:paraId="11332C33" w14:textId="77777777" w:rsidR="00BB56A6" w:rsidRPr="004C5EC4" w:rsidRDefault="00BB56A6" w:rsidP="004C5EC4">
      <w:pPr>
        <w:pStyle w:val="Prrafodelista"/>
        <w:spacing w:line="276" w:lineRule="auto"/>
        <w:jc w:val="both"/>
        <w:rPr>
          <w:color w:val="000000"/>
          <w:sz w:val="24"/>
          <w:szCs w:val="24"/>
        </w:rPr>
      </w:pPr>
      <w:r w:rsidRPr="004C5EC4">
        <w:rPr>
          <w:color w:val="000000"/>
          <w:sz w:val="24"/>
          <w:szCs w:val="24"/>
        </w:rPr>
        <w:t>a. Ser argentino/a nativo/a o por opción.</w:t>
      </w:r>
    </w:p>
    <w:p w14:paraId="7333489C" w14:textId="77777777" w:rsidR="00BB56A6" w:rsidRPr="004C5EC4" w:rsidRDefault="00BB56A6" w:rsidP="004C5EC4">
      <w:pPr>
        <w:pStyle w:val="Prrafodelista"/>
        <w:spacing w:line="276" w:lineRule="auto"/>
        <w:jc w:val="both"/>
        <w:rPr>
          <w:color w:val="000000"/>
          <w:sz w:val="24"/>
          <w:szCs w:val="24"/>
        </w:rPr>
      </w:pPr>
      <w:r w:rsidRPr="004C5EC4">
        <w:rPr>
          <w:color w:val="000000"/>
          <w:sz w:val="24"/>
          <w:szCs w:val="24"/>
        </w:rPr>
        <w:t>b. Poseer título oficial secundario técnico o superior: universitario y/o terciario y/o</w:t>
      </w:r>
    </w:p>
    <w:p w14:paraId="11758FB2" w14:textId="77777777" w:rsidR="00BB56A6" w:rsidRPr="004C5EC4" w:rsidRDefault="00BB56A6" w:rsidP="004C5EC4">
      <w:pPr>
        <w:pStyle w:val="Prrafodelista"/>
        <w:spacing w:line="276" w:lineRule="auto"/>
        <w:jc w:val="both"/>
        <w:rPr>
          <w:color w:val="000000"/>
          <w:sz w:val="24"/>
          <w:szCs w:val="24"/>
        </w:rPr>
      </w:pPr>
      <w:r w:rsidRPr="004C5EC4">
        <w:rPr>
          <w:color w:val="000000"/>
          <w:sz w:val="24"/>
          <w:szCs w:val="24"/>
        </w:rPr>
        <w:t>docente. </w:t>
      </w:r>
    </w:p>
    <w:p w14:paraId="66165F6D" w14:textId="77777777" w:rsidR="00BB56A6" w:rsidRPr="004C5EC4" w:rsidRDefault="00BB56A6" w:rsidP="004C5EC4">
      <w:pPr>
        <w:pStyle w:val="Prrafodelista"/>
        <w:spacing w:line="276" w:lineRule="auto"/>
        <w:jc w:val="both"/>
        <w:rPr>
          <w:color w:val="000000"/>
          <w:sz w:val="24"/>
          <w:szCs w:val="24"/>
        </w:rPr>
      </w:pPr>
      <w:r w:rsidRPr="004C5EC4">
        <w:rPr>
          <w:color w:val="000000"/>
          <w:sz w:val="24"/>
          <w:szCs w:val="24"/>
        </w:rPr>
        <w:t>c. Poseer una antigüedad mínima de CINCO (5) años en la docencia continuos o</w:t>
      </w:r>
    </w:p>
    <w:p w14:paraId="0357C88B" w14:textId="77777777" w:rsidR="00BB56A6" w:rsidRPr="004C5EC4" w:rsidRDefault="00BB56A6" w:rsidP="004C5EC4">
      <w:pPr>
        <w:pStyle w:val="Prrafodelista"/>
        <w:spacing w:line="276" w:lineRule="auto"/>
        <w:jc w:val="both"/>
        <w:rPr>
          <w:color w:val="000000"/>
          <w:sz w:val="24"/>
          <w:szCs w:val="24"/>
        </w:rPr>
      </w:pPr>
      <w:r w:rsidRPr="004C5EC4">
        <w:rPr>
          <w:color w:val="000000"/>
          <w:sz w:val="24"/>
          <w:szCs w:val="24"/>
        </w:rPr>
        <w:t>discontinuos. (No excluyente)</w:t>
      </w:r>
    </w:p>
    <w:p w14:paraId="59B53E35" w14:textId="77777777" w:rsidR="00BB56A6" w:rsidRPr="004C5EC4" w:rsidRDefault="00BB56A6" w:rsidP="004C5EC4">
      <w:pPr>
        <w:pStyle w:val="Prrafodelista"/>
        <w:spacing w:line="276" w:lineRule="auto"/>
        <w:jc w:val="both"/>
        <w:rPr>
          <w:color w:val="000000"/>
          <w:sz w:val="24"/>
          <w:szCs w:val="24"/>
        </w:rPr>
      </w:pPr>
      <w:r w:rsidRPr="004C5EC4">
        <w:rPr>
          <w:color w:val="000000"/>
          <w:sz w:val="24"/>
          <w:szCs w:val="24"/>
        </w:rPr>
        <w:t>d. No deberán encontrarse inhabilitados/as para el desempeño de cargos públicos o el</w:t>
      </w:r>
    </w:p>
    <w:p w14:paraId="19205C8F" w14:textId="77777777" w:rsidR="00BB56A6" w:rsidRPr="004C5EC4" w:rsidRDefault="00BB56A6" w:rsidP="004C5EC4">
      <w:pPr>
        <w:pStyle w:val="Prrafodelista"/>
        <w:spacing w:line="276" w:lineRule="auto"/>
        <w:jc w:val="both"/>
        <w:rPr>
          <w:color w:val="000000"/>
          <w:sz w:val="24"/>
          <w:szCs w:val="24"/>
        </w:rPr>
      </w:pPr>
      <w:r w:rsidRPr="004C5EC4">
        <w:rPr>
          <w:color w:val="000000"/>
          <w:sz w:val="24"/>
          <w:szCs w:val="24"/>
        </w:rPr>
        <w:t>ejercicio de la profesión, ni estar sometidos/as a juicio académico o de otra índole</w:t>
      </w:r>
    </w:p>
    <w:p w14:paraId="098BA39B" w14:textId="77777777" w:rsidR="00BB56A6" w:rsidRPr="004C5EC4" w:rsidRDefault="00BB56A6" w:rsidP="004C5EC4">
      <w:pPr>
        <w:pStyle w:val="Prrafodelista"/>
        <w:spacing w:line="276" w:lineRule="auto"/>
        <w:jc w:val="both"/>
        <w:rPr>
          <w:color w:val="000000"/>
          <w:sz w:val="24"/>
          <w:szCs w:val="24"/>
        </w:rPr>
      </w:pPr>
      <w:r w:rsidRPr="004C5EC4">
        <w:rPr>
          <w:color w:val="000000"/>
          <w:sz w:val="24"/>
          <w:szCs w:val="24"/>
        </w:rPr>
        <w:t>como ser: incumplimiento de las obligaciones docentes, incompetencia científica o</w:t>
      </w:r>
    </w:p>
    <w:p w14:paraId="4D1039FD" w14:textId="77777777" w:rsidR="00BB56A6" w:rsidRPr="004C5EC4" w:rsidRDefault="00BB56A6" w:rsidP="004C5EC4">
      <w:pPr>
        <w:pStyle w:val="Prrafodelista"/>
        <w:spacing w:line="276" w:lineRule="auto"/>
        <w:jc w:val="both"/>
        <w:rPr>
          <w:color w:val="000000"/>
          <w:sz w:val="24"/>
          <w:szCs w:val="24"/>
        </w:rPr>
      </w:pPr>
      <w:r w:rsidRPr="004C5EC4">
        <w:rPr>
          <w:color w:val="000000"/>
          <w:sz w:val="24"/>
          <w:szCs w:val="24"/>
        </w:rPr>
        <w:t>didáctica, falta de honestidad intelectual y/o participación en actos que afecten la</w:t>
      </w:r>
    </w:p>
    <w:p w14:paraId="028D8019" w14:textId="77777777" w:rsidR="00BB56A6" w:rsidRPr="004C5EC4" w:rsidRDefault="00BB56A6" w:rsidP="004C5EC4">
      <w:pPr>
        <w:pStyle w:val="Prrafodelista"/>
        <w:spacing w:line="276" w:lineRule="auto"/>
        <w:jc w:val="both"/>
        <w:rPr>
          <w:color w:val="000000"/>
          <w:sz w:val="24"/>
          <w:szCs w:val="24"/>
        </w:rPr>
      </w:pPr>
      <w:r w:rsidRPr="004C5EC4">
        <w:rPr>
          <w:color w:val="000000"/>
          <w:sz w:val="24"/>
          <w:szCs w:val="24"/>
        </w:rPr>
        <w:t>ética y dignidad.</w:t>
      </w:r>
    </w:p>
    <w:p w14:paraId="0977E2C0" w14:textId="77777777" w:rsidR="00BB56A6" w:rsidRPr="004C5EC4" w:rsidRDefault="00BB56A6" w:rsidP="004C5EC4">
      <w:pPr>
        <w:pStyle w:val="Prrafodelista"/>
        <w:spacing w:line="276" w:lineRule="auto"/>
        <w:jc w:val="both"/>
        <w:rPr>
          <w:color w:val="000000"/>
          <w:sz w:val="24"/>
          <w:szCs w:val="24"/>
        </w:rPr>
      </w:pPr>
      <w:r w:rsidRPr="004C5EC4">
        <w:rPr>
          <w:color w:val="000000"/>
          <w:sz w:val="24"/>
          <w:szCs w:val="24"/>
        </w:rPr>
        <w:t>e. No encontrarse en situación de acceder al beneficio jubilatorio, hayan o no iniciado</w:t>
      </w:r>
    </w:p>
    <w:p w14:paraId="5742A4E9" w14:textId="77777777" w:rsidR="00BB56A6" w:rsidRPr="004C5EC4" w:rsidRDefault="00BB56A6" w:rsidP="004C5EC4">
      <w:pPr>
        <w:pStyle w:val="Prrafodelista"/>
        <w:spacing w:line="276" w:lineRule="auto"/>
        <w:jc w:val="both"/>
        <w:rPr>
          <w:color w:val="000000"/>
          <w:sz w:val="24"/>
          <w:szCs w:val="24"/>
        </w:rPr>
      </w:pPr>
      <w:r w:rsidRPr="004C5EC4">
        <w:rPr>
          <w:color w:val="000000"/>
          <w:sz w:val="24"/>
          <w:szCs w:val="24"/>
        </w:rPr>
        <w:t>el trámite pertinente. </w:t>
      </w:r>
    </w:p>
    <w:p w14:paraId="32BD6237" w14:textId="77777777" w:rsidR="00BB56A6" w:rsidRPr="004C5EC4" w:rsidRDefault="00BB56A6" w:rsidP="004C5EC4">
      <w:pPr>
        <w:pStyle w:val="Prrafodelista"/>
        <w:spacing w:line="276" w:lineRule="auto"/>
        <w:jc w:val="both"/>
        <w:rPr>
          <w:color w:val="000000"/>
          <w:sz w:val="24"/>
          <w:szCs w:val="24"/>
        </w:rPr>
      </w:pPr>
      <w:r w:rsidRPr="004C5EC4">
        <w:rPr>
          <w:color w:val="000000"/>
          <w:sz w:val="24"/>
          <w:szCs w:val="24"/>
        </w:rPr>
        <w:t>f. Los/as docentes aspirantes al concurso deberán estar enmarcados/as en la Ley de</w:t>
      </w:r>
    </w:p>
    <w:p w14:paraId="266DB1E5" w14:textId="77777777" w:rsidR="00BB56A6" w:rsidRPr="004C5EC4" w:rsidRDefault="00BB56A6" w:rsidP="004C5EC4">
      <w:pPr>
        <w:pStyle w:val="Prrafodelista"/>
        <w:spacing w:line="276" w:lineRule="auto"/>
        <w:jc w:val="both"/>
        <w:rPr>
          <w:color w:val="000000"/>
          <w:sz w:val="24"/>
          <w:szCs w:val="24"/>
        </w:rPr>
      </w:pPr>
      <w:r w:rsidRPr="004C5EC4">
        <w:rPr>
          <w:color w:val="000000"/>
          <w:sz w:val="24"/>
          <w:szCs w:val="24"/>
        </w:rPr>
        <w:t>Régimen de Acumulación de Cargos y Horas Cátedra, vigente al momento de la</w:t>
      </w:r>
    </w:p>
    <w:p w14:paraId="594E76D5" w14:textId="77777777" w:rsidR="00BB56A6" w:rsidRPr="004C5EC4" w:rsidRDefault="00BB56A6" w:rsidP="004C5EC4">
      <w:pPr>
        <w:pStyle w:val="Prrafodelista"/>
        <w:spacing w:line="276" w:lineRule="auto"/>
        <w:jc w:val="both"/>
        <w:rPr>
          <w:color w:val="000000"/>
          <w:sz w:val="24"/>
          <w:szCs w:val="24"/>
        </w:rPr>
      </w:pPr>
      <w:r w:rsidRPr="004C5EC4">
        <w:rPr>
          <w:color w:val="000000"/>
          <w:sz w:val="24"/>
          <w:szCs w:val="24"/>
        </w:rPr>
        <w:t>convocatoria. Si así sucediere, aunque hayan obtenido el máximo puntaje en el</w:t>
      </w:r>
    </w:p>
    <w:p w14:paraId="32319EA6" w14:textId="77777777" w:rsidR="00BB56A6" w:rsidRPr="004C5EC4" w:rsidRDefault="00BB56A6" w:rsidP="004C5EC4">
      <w:pPr>
        <w:pStyle w:val="Prrafodelista"/>
        <w:spacing w:line="276" w:lineRule="auto"/>
        <w:jc w:val="both"/>
        <w:rPr>
          <w:color w:val="000000"/>
          <w:sz w:val="24"/>
          <w:szCs w:val="24"/>
        </w:rPr>
      </w:pPr>
      <w:r w:rsidRPr="004C5EC4">
        <w:rPr>
          <w:color w:val="000000"/>
          <w:sz w:val="24"/>
          <w:szCs w:val="24"/>
        </w:rPr>
        <w:t>concurso para acceder al cargo no podrán hacerlo.</w:t>
      </w:r>
    </w:p>
    <w:p w14:paraId="34A014E8" w14:textId="77777777" w:rsidR="00BB56A6" w:rsidRPr="004C5EC4" w:rsidRDefault="00BB56A6" w:rsidP="004C5EC4">
      <w:pPr>
        <w:pStyle w:val="Prrafodelista"/>
        <w:spacing w:line="276" w:lineRule="auto"/>
        <w:jc w:val="both"/>
        <w:rPr>
          <w:color w:val="000000"/>
          <w:sz w:val="24"/>
          <w:szCs w:val="24"/>
        </w:rPr>
      </w:pPr>
      <w:r w:rsidRPr="004C5EC4">
        <w:rPr>
          <w:color w:val="000000"/>
          <w:sz w:val="24"/>
          <w:szCs w:val="24"/>
        </w:rPr>
        <w:t>g. La firma de la planilla de inscripción significará la conformidad de los/as docentes</w:t>
      </w:r>
    </w:p>
    <w:p w14:paraId="7C4ED082" w14:textId="77777777" w:rsidR="00BB56A6" w:rsidRPr="004C5EC4" w:rsidRDefault="00BB56A6" w:rsidP="004C5EC4">
      <w:pPr>
        <w:pStyle w:val="Prrafodelista"/>
        <w:spacing w:line="276" w:lineRule="auto"/>
        <w:jc w:val="both"/>
        <w:rPr>
          <w:color w:val="000000"/>
          <w:sz w:val="24"/>
          <w:szCs w:val="24"/>
        </w:rPr>
      </w:pPr>
      <w:r w:rsidRPr="004C5EC4">
        <w:rPr>
          <w:color w:val="000000"/>
          <w:sz w:val="24"/>
          <w:szCs w:val="24"/>
        </w:rPr>
        <w:t>respecto del ítem anterior y tendrá carácter de Declaración Jurada.</w:t>
      </w:r>
    </w:p>
    <w:p w14:paraId="76A20F52" w14:textId="77777777" w:rsidR="00BB56A6" w:rsidRPr="004C5EC4" w:rsidRDefault="00BB56A6" w:rsidP="004C5EC4">
      <w:pPr>
        <w:pStyle w:val="Prrafodelista"/>
        <w:spacing w:line="276" w:lineRule="auto"/>
        <w:jc w:val="both"/>
        <w:rPr>
          <w:color w:val="000000"/>
          <w:sz w:val="24"/>
          <w:szCs w:val="24"/>
        </w:rPr>
      </w:pPr>
    </w:p>
    <w:p w14:paraId="4232C5FC" w14:textId="77777777" w:rsidR="00BB56A6" w:rsidRPr="004C5EC4" w:rsidRDefault="00BB56A6" w:rsidP="004C5EC4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C5E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DOCUMENTACIÓN A PRESENTAR:</w:t>
      </w:r>
    </w:p>
    <w:p w14:paraId="30E21E81" w14:textId="77777777" w:rsidR="00BB56A6" w:rsidRPr="004C5EC4" w:rsidRDefault="00BB56A6" w:rsidP="004C5EC4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5EC4">
        <w:rPr>
          <w:rFonts w:ascii="Times New Roman" w:hAnsi="Times New Roman" w:cs="Times New Roman"/>
          <w:color w:val="000000"/>
          <w:sz w:val="24"/>
          <w:szCs w:val="24"/>
        </w:rPr>
        <w:t>CURRICULUM VITAE:</w:t>
      </w:r>
    </w:p>
    <w:p w14:paraId="6DB8F90D" w14:textId="77777777" w:rsidR="00BB56A6" w:rsidRPr="004C5EC4" w:rsidRDefault="00BB56A6" w:rsidP="004C5EC4">
      <w:pPr>
        <w:pStyle w:val="Prrafodelista"/>
        <w:numPr>
          <w:ilvl w:val="0"/>
          <w:numId w:val="2"/>
        </w:numPr>
        <w:spacing w:line="276" w:lineRule="auto"/>
        <w:jc w:val="both"/>
        <w:rPr>
          <w:color w:val="000000"/>
          <w:sz w:val="24"/>
          <w:szCs w:val="24"/>
        </w:rPr>
      </w:pPr>
      <w:r w:rsidRPr="004C5EC4">
        <w:rPr>
          <w:color w:val="000000"/>
          <w:sz w:val="24"/>
          <w:szCs w:val="24"/>
        </w:rPr>
        <w:t>CARÁTULA:</w:t>
      </w:r>
    </w:p>
    <w:p w14:paraId="6C375EC8" w14:textId="77777777" w:rsidR="00BB56A6" w:rsidRPr="004C5EC4" w:rsidRDefault="00BB56A6" w:rsidP="004C5EC4">
      <w:pPr>
        <w:pStyle w:val="Prrafodelista"/>
        <w:numPr>
          <w:ilvl w:val="0"/>
          <w:numId w:val="3"/>
        </w:numPr>
        <w:spacing w:line="276" w:lineRule="auto"/>
        <w:jc w:val="both"/>
        <w:rPr>
          <w:color w:val="000000"/>
          <w:sz w:val="24"/>
          <w:szCs w:val="24"/>
        </w:rPr>
      </w:pPr>
      <w:r w:rsidRPr="004C5EC4">
        <w:rPr>
          <w:color w:val="000000"/>
          <w:sz w:val="24"/>
          <w:szCs w:val="24"/>
        </w:rPr>
        <w:t xml:space="preserve">MINISTERIO DE EDUCACIÓN, CIENCIA Y TECNOLOGÍA DE LA PROVINCIA DE TIERRA DEL FUEGO </w:t>
      </w:r>
      <w:proofErr w:type="spellStart"/>
      <w:r w:rsidRPr="004C5EC4">
        <w:rPr>
          <w:color w:val="000000"/>
          <w:sz w:val="24"/>
          <w:szCs w:val="24"/>
        </w:rPr>
        <w:t>AeIAS</w:t>
      </w:r>
      <w:proofErr w:type="spellEnd"/>
      <w:r w:rsidRPr="004C5EC4">
        <w:rPr>
          <w:color w:val="000000"/>
          <w:sz w:val="24"/>
          <w:szCs w:val="24"/>
        </w:rPr>
        <w:t xml:space="preserve">. </w:t>
      </w:r>
    </w:p>
    <w:p w14:paraId="233C10A0" w14:textId="77777777" w:rsidR="00BB56A6" w:rsidRPr="004C5EC4" w:rsidRDefault="00BB56A6" w:rsidP="004C5EC4">
      <w:pPr>
        <w:pStyle w:val="Prrafodelista"/>
        <w:numPr>
          <w:ilvl w:val="0"/>
          <w:numId w:val="3"/>
        </w:numPr>
        <w:spacing w:line="276" w:lineRule="auto"/>
        <w:jc w:val="both"/>
        <w:rPr>
          <w:color w:val="000000"/>
          <w:sz w:val="24"/>
          <w:szCs w:val="24"/>
        </w:rPr>
      </w:pPr>
      <w:r w:rsidRPr="004C5EC4">
        <w:rPr>
          <w:color w:val="000000"/>
          <w:sz w:val="24"/>
          <w:szCs w:val="24"/>
        </w:rPr>
        <w:t>CARGO AL CUAL SE POSTULA</w:t>
      </w:r>
    </w:p>
    <w:p w14:paraId="5256883D" w14:textId="77777777" w:rsidR="00BB56A6" w:rsidRPr="004C5EC4" w:rsidRDefault="00BB56A6" w:rsidP="004C5EC4">
      <w:pPr>
        <w:pStyle w:val="Prrafodelista"/>
        <w:numPr>
          <w:ilvl w:val="0"/>
          <w:numId w:val="3"/>
        </w:numPr>
        <w:spacing w:line="276" w:lineRule="auto"/>
        <w:jc w:val="both"/>
        <w:rPr>
          <w:color w:val="000000"/>
          <w:sz w:val="24"/>
          <w:szCs w:val="24"/>
        </w:rPr>
      </w:pPr>
      <w:r w:rsidRPr="004C5EC4">
        <w:rPr>
          <w:color w:val="000000"/>
          <w:sz w:val="24"/>
          <w:szCs w:val="24"/>
        </w:rPr>
        <w:t>NOMBRE Y APELLIDO DEL/ DE LA ASPIRANTE.</w:t>
      </w:r>
    </w:p>
    <w:p w14:paraId="5CB57C40" w14:textId="77777777" w:rsidR="00BB56A6" w:rsidRPr="004C5EC4" w:rsidRDefault="00BB56A6" w:rsidP="004C5EC4">
      <w:pPr>
        <w:pStyle w:val="Prrafodelista"/>
        <w:numPr>
          <w:ilvl w:val="0"/>
          <w:numId w:val="2"/>
        </w:numPr>
        <w:spacing w:line="276" w:lineRule="auto"/>
        <w:jc w:val="both"/>
        <w:rPr>
          <w:color w:val="000000"/>
          <w:sz w:val="24"/>
          <w:szCs w:val="24"/>
        </w:rPr>
      </w:pPr>
      <w:r w:rsidRPr="004C5EC4">
        <w:rPr>
          <w:color w:val="000000"/>
          <w:sz w:val="24"/>
          <w:szCs w:val="24"/>
        </w:rPr>
        <w:t>DATOS PERSONALES (nombre y apellido, lugar y fecha de nacimiento, DNI, domicilio legal y/o legal, teléfono, correo electrónico).</w:t>
      </w:r>
    </w:p>
    <w:p w14:paraId="396C9943" w14:textId="77777777" w:rsidR="00BB56A6" w:rsidRPr="004C5EC4" w:rsidRDefault="00BB56A6" w:rsidP="004C5EC4">
      <w:pPr>
        <w:pStyle w:val="Prrafodelista"/>
        <w:numPr>
          <w:ilvl w:val="0"/>
          <w:numId w:val="2"/>
        </w:numPr>
        <w:spacing w:line="276" w:lineRule="auto"/>
        <w:jc w:val="both"/>
        <w:rPr>
          <w:color w:val="000000"/>
          <w:sz w:val="24"/>
          <w:szCs w:val="24"/>
        </w:rPr>
      </w:pPr>
      <w:r w:rsidRPr="004C5EC4">
        <w:rPr>
          <w:color w:val="000000"/>
          <w:sz w:val="24"/>
          <w:szCs w:val="24"/>
        </w:rPr>
        <w:t>TÍTULOS.</w:t>
      </w:r>
    </w:p>
    <w:p w14:paraId="16407C67" w14:textId="77777777" w:rsidR="00BB56A6" w:rsidRPr="004C5EC4" w:rsidRDefault="00BB56A6" w:rsidP="004C5EC4">
      <w:pPr>
        <w:pStyle w:val="Prrafodelista"/>
        <w:numPr>
          <w:ilvl w:val="0"/>
          <w:numId w:val="2"/>
        </w:numPr>
        <w:spacing w:line="276" w:lineRule="auto"/>
        <w:jc w:val="both"/>
        <w:rPr>
          <w:color w:val="000000"/>
          <w:sz w:val="24"/>
          <w:szCs w:val="24"/>
        </w:rPr>
      </w:pPr>
      <w:r w:rsidRPr="004C5EC4">
        <w:rPr>
          <w:color w:val="000000"/>
          <w:sz w:val="24"/>
          <w:szCs w:val="24"/>
        </w:rPr>
        <w:t>ANTIGÜEDAD EN LA DOCENCIA.</w:t>
      </w:r>
    </w:p>
    <w:p w14:paraId="3D10714A" w14:textId="1332FB5B" w:rsidR="00BB56A6" w:rsidRPr="004C5EC4" w:rsidRDefault="00BB56A6" w:rsidP="004C5EC4">
      <w:pPr>
        <w:pStyle w:val="Prrafodelista"/>
        <w:numPr>
          <w:ilvl w:val="0"/>
          <w:numId w:val="2"/>
        </w:numPr>
        <w:spacing w:line="276" w:lineRule="auto"/>
        <w:jc w:val="both"/>
        <w:rPr>
          <w:color w:val="000000"/>
          <w:sz w:val="24"/>
          <w:szCs w:val="24"/>
        </w:rPr>
      </w:pPr>
      <w:r w:rsidRPr="004C5EC4">
        <w:rPr>
          <w:color w:val="000000"/>
          <w:sz w:val="24"/>
          <w:szCs w:val="24"/>
        </w:rPr>
        <w:t>ANTECEDENTES EN EQUIPOS DE CONDUCCIÓN (Direcciones, coordinaciones, secretarías y jefaturas).</w:t>
      </w:r>
    </w:p>
    <w:p w14:paraId="3AD70238" w14:textId="77777777" w:rsidR="00BB56A6" w:rsidRPr="004C5EC4" w:rsidRDefault="00BB56A6" w:rsidP="004C5EC4">
      <w:pPr>
        <w:pStyle w:val="Prrafodelista"/>
        <w:numPr>
          <w:ilvl w:val="0"/>
          <w:numId w:val="2"/>
        </w:numPr>
        <w:spacing w:line="276" w:lineRule="auto"/>
        <w:jc w:val="both"/>
        <w:rPr>
          <w:color w:val="000000"/>
          <w:sz w:val="24"/>
          <w:szCs w:val="24"/>
        </w:rPr>
      </w:pPr>
      <w:r w:rsidRPr="004C5EC4">
        <w:rPr>
          <w:color w:val="000000"/>
          <w:sz w:val="24"/>
          <w:szCs w:val="24"/>
        </w:rPr>
        <w:t>ANTECEDENTES EN LA DOCENCIA: antecedentes docentes en instituciones educativas estatales y/o privadas debidamente certificadas. El dictado de cursos, jornadas, seminarios y/o cursos de posgrado.</w:t>
      </w:r>
    </w:p>
    <w:p w14:paraId="657CEC1E" w14:textId="77777777" w:rsidR="00BB56A6" w:rsidRPr="004C5EC4" w:rsidRDefault="00BB56A6" w:rsidP="004C5EC4">
      <w:pPr>
        <w:pStyle w:val="Prrafodelista"/>
        <w:numPr>
          <w:ilvl w:val="0"/>
          <w:numId w:val="2"/>
        </w:numPr>
        <w:spacing w:line="276" w:lineRule="auto"/>
        <w:jc w:val="both"/>
        <w:rPr>
          <w:color w:val="000000"/>
          <w:sz w:val="24"/>
          <w:szCs w:val="24"/>
        </w:rPr>
      </w:pPr>
      <w:r w:rsidRPr="004C5EC4">
        <w:rPr>
          <w:color w:val="000000"/>
          <w:sz w:val="24"/>
          <w:szCs w:val="24"/>
        </w:rPr>
        <w:t xml:space="preserve">CURSOS Y CARRERAS DE ESPECIALIZACIÓN: los cursos de formación docente y de especialización o asistencia a los mismos serán tomados en cuenta cuando hubiesen sido realizados en ámbitos de institutos u organismos de reconocida jerarquía con evaluación final. </w:t>
      </w:r>
    </w:p>
    <w:p w14:paraId="047B2992" w14:textId="77777777" w:rsidR="00BB56A6" w:rsidRPr="004C5EC4" w:rsidRDefault="00BB56A6" w:rsidP="004C5EC4">
      <w:pPr>
        <w:spacing w:line="276" w:lineRule="auto"/>
        <w:ind w:left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3F68462" w14:textId="77777777" w:rsidR="00BB56A6" w:rsidRPr="004C5EC4" w:rsidRDefault="00BB56A6" w:rsidP="004C5EC4">
      <w:pPr>
        <w:spacing w:line="276" w:lineRule="auto"/>
        <w:ind w:left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C5E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INSCRIPCIÓN:</w:t>
      </w:r>
    </w:p>
    <w:p w14:paraId="2EF22895" w14:textId="2127A56B" w:rsidR="00BB56A6" w:rsidRPr="004C5EC4" w:rsidRDefault="00BB56A6" w:rsidP="004C5EC4">
      <w:pPr>
        <w:spacing w:line="276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5EC4">
        <w:rPr>
          <w:rFonts w:ascii="Times New Roman" w:hAnsi="Times New Roman" w:cs="Times New Roman"/>
          <w:color w:val="000000"/>
          <w:sz w:val="24"/>
          <w:szCs w:val="24"/>
        </w:rPr>
        <w:t>Las solicitudes de inscripción tendrán carácter de declaración jurada y serán presentadas y consideradas como tal enviando toda la documentación requerida al correo electrónico:</w:t>
      </w:r>
      <w:r w:rsidR="004C5EC4" w:rsidRPr="004C5E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8" w:history="1">
        <w:r w:rsidR="00B2256C" w:rsidRPr="004C5EC4">
          <w:rPr>
            <w:rStyle w:val="Hipervnculo"/>
            <w:rFonts w:ascii="Times New Roman" w:hAnsi="Times New Roman" w:cs="Times New Roman"/>
            <w:sz w:val="24"/>
            <w:szCs w:val="24"/>
            <w:shd w:val="clear" w:color="auto" w:fill="FFFFFF"/>
          </w:rPr>
          <w:t>ceflu.bpe@tdf.edu.ar</w:t>
        </w:r>
      </w:hyperlink>
      <w:r w:rsidRPr="004C5E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p w14:paraId="0901BB96" w14:textId="77777777" w:rsidR="004C5EC4" w:rsidRPr="004C5EC4" w:rsidRDefault="004C5EC4" w:rsidP="004C5EC4">
      <w:pPr>
        <w:spacing w:line="276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B0B9BF8" w14:textId="77777777" w:rsidR="00BB56A6" w:rsidRPr="004C5EC4" w:rsidRDefault="00BB56A6" w:rsidP="004C5EC4">
      <w:pPr>
        <w:spacing w:line="276" w:lineRule="auto"/>
        <w:ind w:left="360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4C5E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DE LA ELECCIÓN:</w:t>
      </w:r>
    </w:p>
    <w:p w14:paraId="276B49A5" w14:textId="77777777" w:rsidR="00BB56A6" w:rsidRPr="004C5EC4" w:rsidRDefault="00BB56A6" w:rsidP="004C5EC4">
      <w:pPr>
        <w:spacing w:line="276" w:lineRule="auto"/>
        <w:ind w:left="36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C5E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La elección se realizará teniendo en cuenta dos etapas:</w:t>
      </w:r>
    </w:p>
    <w:p w14:paraId="59F4FC88" w14:textId="77777777" w:rsidR="00BB56A6" w:rsidRPr="004C5EC4" w:rsidRDefault="00BB56A6" w:rsidP="004C5EC4">
      <w:pPr>
        <w:pStyle w:val="Prrafodelista"/>
        <w:numPr>
          <w:ilvl w:val="0"/>
          <w:numId w:val="4"/>
        </w:numPr>
        <w:spacing w:line="276" w:lineRule="auto"/>
        <w:jc w:val="both"/>
        <w:rPr>
          <w:color w:val="000000"/>
          <w:sz w:val="24"/>
          <w:szCs w:val="24"/>
        </w:rPr>
      </w:pPr>
      <w:r w:rsidRPr="004C5EC4">
        <w:rPr>
          <w:color w:val="000000"/>
          <w:sz w:val="24"/>
          <w:szCs w:val="24"/>
        </w:rPr>
        <w:t>Presentación de curriculum.</w:t>
      </w:r>
    </w:p>
    <w:p w14:paraId="2688D316" w14:textId="3B070669" w:rsidR="00BB56A6" w:rsidRPr="004C5EC4" w:rsidRDefault="00BB56A6" w:rsidP="004C5EC4">
      <w:pPr>
        <w:pStyle w:val="Prrafodelista"/>
        <w:numPr>
          <w:ilvl w:val="0"/>
          <w:numId w:val="4"/>
        </w:numPr>
        <w:spacing w:line="276" w:lineRule="auto"/>
        <w:jc w:val="both"/>
        <w:rPr>
          <w:color w:val="000000"/>
          <w:sz w:val="24"/>
          <w:szCs w:val="24"/>
        </w:rPr>
      </w:pPr>
      <w:r w:rsidRPr="004C5EC4">
        <w:rPr>
          <w:color w:val="000000"/>
          <w:sz w:val="24"/>
          <w:szCs w:val="24"/>
        </w:rPr>
        <w:t>Entrevista con el jurado evaluador.</w:t>
      </w:r>
    </w:p>
    <w:p w14:paraId="178DC81B" w14:textId="77777777" w:rsidR="00BB6E1D" w:rsidRPr="004C5EC4" w:rsidRDefault="00BB6E1D" w:rsidP="004C5EC4">
      <w:pPr>
        <w:spacing w:line="276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A16B91F" w14:textId="77777777" w:rsidR="00BB56A6" w:rsidRPr="004C5EC4" w:rsidRDefault="00BB56A6" w:rsidP="004C5EC4">
      <w:pPr>
        <w:spacing w:line="276" w:lineRule="auto"/>
        <w:ind w:left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C5E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CRONOGRAMA:</w:t>
      </w:r>
    </w:p>
    <w:p w14:paraId="04C8DB11" w14:textId="6203AA76" w:rsidR="00BB56A6" w:rsidRPr="004C5EC4" w:rsidRDefault="00544ADF" w:rsidP="004C5EC4">
      <w:pPr>
        <w:pStyle w:val="Prrafodelista"/>
        <w:numPr>
          <w:ilvl w:val="0"/>
          <w:numId w:val="5"/>
        </w:numP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Recepción de Curriculum V</w:t>
      </w:r>
      <w:r w:rsidR="00BB56A6" w:rsidRPr="004C5EC4">
        <w:rPr>
          <w:color w:val="000000"/>
          <w:sz w:val="24"/>
          <w:szCs w:val="24"/>
        </w:rPr>
        <w:t>itae y documenta</w:t>
      </w:r>
      <w:r w:rsidR="00F44347" w:rsidRPr="004C5EC4">
        <w:rPr>
          <w:color w:val="000000"/>
          <w:sz w:val="24"/>
          <w:szCs w:val="24"/>
        </w:rPr>
        <w:t xml:space="preserve">ción correspondiente desde el </w:t>
      </w:r>
      <w:r w:rsidR="00CB4434">
        <w:rPr>
          <w:color w:val="000000"/>
          <w:sz w:val="24"/>
          <w:szCs w:val="24"/>
        </w:rPr>
        <w:t>20</w:t>
      </w:r>
      <w:r w:rsidR="00BB56A6" w:rsidRPr="004C5EC4">
        <w:rPr>
          <w:color w:val="000000"/>
          <w:sz w:val="24"/>
          <w:szCs w:val="24"/>
        </w:rPr>
        <w:t xml:space="preserve"> de </w:t>
      </w:r>
      <w:r w:rsidR="000D447B" w:rsidRPr="004C5EC4">
        <w:rPr>
          <w:color w:val="000000"/>
          <w:sz w:val="24"/>
          <w:szCs w:val="24"/>
        </w:rPr>
        <w:t>agosto</w:t>
      </w:r>
      <w:r w:rsidR="005B1992" w:rsidRPr="004C5EC4">
        <w:rPr>
          <w:color w:val="000000"/>
          <w:sz w:val="24"/>
          <w:szCs w:val="24"/>
        </w:rPr>
        <w:t xml:space="preserve"> </w:t>
      </w:r>
      <w:r w:rsidR="00CB4434">
        <w:rPr>
          <w:color w:val="000000"/>
          <w:sz w:val="24"/>
          <w:szCs w:val="24"/>
        </w:rPr>
        <w:t>al 26</w:t>
      </w:r>
      <w:r w:rsidR="000D447B" w:rsidRPr="004C5EC4">
        <w:rPr>
          <w:color w:val="000000"/>
          <w:sz w:val="24"/>
          <w:szCs w:val="24"/>
        </w:rPr>
        <w:t xml:space="preserve"> de agosto</w:t>
      </w:r>
      <w:r w:rsidR="00B2256C" w:rsidRPr="004C5EC4">
        <w:rPr>
          <w:color w:val="000000"/>
          <w:sz w:val="24"/>
          <w:szCs w:val="24"/>
        </w:rPr>
        <w:t xml:space="preserve"> de 2026</w:t>
      </w:r>
      <w:r w:rsidR="00BB56A6" w:rsidRPr="004C5EC4">
        <w:rPr>
          <w:color w:val="000000"/>
          <w:sz w:val="24"/>
          <w:szCs w:val="24"/>
        </w:rPr>
        <w:t xml:space="preserve"> inclusive</w:t>
      </w:r>
      <w:r w:rsidR="007D0DC1">
        <w:rPr>
          <w:color w:val="000000"/>
          <w:sz w:val="24"/>
          <w:szCs w:val="24"/>
        </w:rPr>
        <w:t xml:space="preserve">, hasta las </w:t>
      </w:r>
      <w:r>
        <w:rPr>
          <w:color w:val="000000"/>
          <w:sz w:val="24"/>
          <w:szCs w:val="24"/>
        </w:rPr>
        <w:t>1</w:t>
      </w:r>
      <w:r w:rsidR="007D0DC1">
        <w:rPr>
          <w:color w:val="000000"/>
          <w:sz w:val="24"/>
          <w:szCs w:val="24"/>
        </w:rPr>
        <w:t>9</w:t>
      </w:r>
      <w:r>
        <w:rPr>
          <w:color w:val="000000"/>
          <w:sz w:val="24"/>
          <w:szCs w:val="24"/>
        </w:rPr>
        <w:t xml:space="preserve">:00 </w:t>
      </w:r>
      <w:proofErr w:type="spellStart"/>
      <w:r>
        <w:rPr>
          <w:color w:val="000000"/>
          <w:sz w:val="24"/>
          <w:szCs w:val="24"/>
        </w:rPr>
        <w:t>hr</w:t>
      </w:r>
      <w:proofErr w:type="spellEnd"/>
      <w:r w:rsidR="000D447B" w:rsidRPr="004C5EC4">
        <w:rPr>
          <w:color w:val="000000"/>
          <w:sz w:val="24"/>
          <w:szCs w:val="24"/>
        </w:rPr>
        <w:t>.</w:t>
      </w:r>
      <w:r w:rsidRPr="004C5EC4">
        <w:rPr>
          <w:color w:val="000000"/>
          <w:sz w:val="24"/>
          <w:szCs w:val="24"/>
        </w:rPr>
        <w:t xml:space="preserve"> </w:t>
      </w:r>
    </w:p>
    <w:p w14:paraId="2888D7DF" w14:textId="7F16794C" w:rsidR="00BB56A6" w:rsidRPr="004C5EC4" w:rsidRDefault="00BB56A6" w:rsidP="004C5EC4">
      <w:pPr>
        <w:pStyle w:val="Prrafodelista"/>
        <w:numPr>
          <w:ilvl w:val="0"/>
          <w:numId w:val="5"/>
        </w:numPr>
        <w:spacing w:line="276" w:lineRule="auto"/>
        <w:jc w:val="both"/>
        <w:rPr>
          <w:color w:val="000000"/>
          <w:sz w:val="24"/>
          <w:szCs w:val="24"/>
        </w:rPr>
      </w:pPr>
      <w:r w:rsidRPr="004C5EC4">
        <w:rPr>
          <w:color w:val="222222"/>
          <w:sz w:val="24"/>
          <w:szCs w:val="24"/>
          <w:shd w:val="clear" w:color="auto" w:fill="FFFFFF"/>
        </w:rPr>
        <w:t>Las entrevis</w:t>
      </w:r>
      <w:r w:rsidR="00F44347" w:rsidRPr="004C5EC4">
        <w:rPr>
          <w:color w:val="222222"/>
          <w:sz w:val="24"/>
          <w:szCs w:val="24"/>
          <w:shd w:val="clear" w:color="auto" w:fill="FFFFFF"/>
        </w:rPr>
        <w:t xml:space="preserve">tas se llevarán a cabo el día </w:t>
      </w:r>
      <w:r w:rsidR="00C36919" w:rsidRPr="004C5EC4">
        <w:rPr>
          <w:color w:val="222222"/>
          <w:sz w:val="24"/>
          <w:szCs w:val="24"/>
          <w:shd w:val="clear" w:color="auto" w:fill="FFFFFF"/>
        </w:rPr>
        <w:t>2</w:t>
      </w:r>
      <w:r w:rsidR="00CB4434">
        <w:rPr>
          <w:color w:val="222222"/>
          <w:sz w:val="24"/>
          <w:szCs w:val="24"/>
          <w:shd w:val="clear" w:color="auto" w:fill="FFFFFF"/>
        </w:rPr>
        <w:t>7</w:t>
      </w:r>
      <w:r w:rsidR="00EB7435" w:rsidRPr="004C5EC4">
        <w:rPr>
          <w:color w:val="222222"/>
          <w:sz w:val="24"/>
          <w:szCs w:val="24"/>
          <w:shd w:val="clear" w:color="auto" w:fill="FFFFFF"/>
        </w:rPr>
        <w:t xml:space="preserve"> de </w:t>
      </w:r>
      <w:r w:rsidR="000D447B" w:rsidRPr="004C5EC4">
        <w:rPr>
          <w:color w:val="222222"/>
          <w:sz w:val="24"/>
          <w:szCs w:val="24"/>
          <w:shd w:val="clear" w:color="auto" w:fill="FFFFFF"/>
        </w:rPr>
        <w:t>agosto</w:t>
      </w:r>
      <w:r w:rsidR="005B1992" w:rsidRPr="004C5EC4">
        <w:rPr>
          <w:color w:val="222222"/>
          <w:sz w:val="24"/>
          <w:szCs w:val="24"/>
          <w:shd w:val="clear" w:color="auto" w:fill="FFFFFF"/>
        </w:rPr>
        <w:t xml:space="preserve"> </w:t>
      </w:r>
      <w:r w:rsidR="00B2256C" w:rsidRPr="004C5EC4">
        <w:rPr>
          <w:color w:val="222222"/>
          <w:sz w:val="24"/>
          <w:szCs w:val="24"/>
          <w:shd w:val="clear" w:color="auto" w:fill="FFFFFF"/>
        </w:rPr>
        <w:t>de 2026</w:t>
      </w:r>
      <w:r w:rsidR="00BC4FF9" w:rsidRPr="004C5EC4">
        <w:rPr>
          <w:color w:val="222222"/>
          <w:sz w:val="24"/>
          <w:szCs w:val="24"/>
          <w:shd w:val="clear" w:color="auto" w:fill="FFFFFF"/>
        </w:rPr>
        <w:t xml:space="preserve"> a partir</w:t>
      </w:r>
      <w:r w:rsidRPr="004C5EC4">
        <w:rPr>
          <w:color w:val="222222"/>
          <w:sz w:val="24"/>
          <w:szCs w:val="24"/>
          <w:shd w:val="clear" w:color="auto" w:fill="FFFFFF"/>
        </w:rPr>
        <w:t xml:space="preserve"> </w:t>
      </w:r>
      <w:r w:rsidR="00BC4FF9" w:rsidRPr="004C5EC4">
        <w:rPr>
          <w:color w:val="222222"/>
          <w:sz w:val="24"/>
          <w:szCs w:val="24"/>
          <w:shd w:val="clear" w:color="auto" w:fill="FFFFFF"/>
        </w:rPr>
        <w:t>de las</w:t>
      </w:r>
      <w:r w:rsidR="00C36919" w:rsidRPr="004C5EC4">
        <w:rPr>
          <w:color w:val="222222"/>
          <w:sz w:val="24"/>
          <w:szCs w:val="24"/>
          <w:shd w:val="clear" w:color="auto" w:fill="FFFFFF"/>
        </w:rPr>
        <w:t xml:space="preserve"> </w:t>
      </w:r>
      <w:r w:rsidR="007D0DC1">
        <w:rPr>
          <w:color w:val="222222"/>
          <w:sz w:val="24"/>
          <w:szCs w:val="24"/>
          <w:shd w:val="clear" w:color="auto" w:fill="FFFFFF"/>
        </w:rPr>
        <w:t>10:00</w:t>
      </w:r>
      <w:r w:rsidR="00BC4FF9" w:rsidRPr="004C5EC4">
        <w:rPr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4C5EC4">
        <w:rPr>
          <w:color w:val="222222"/>
          <w:sz w:val="24"/>
          <w:szCs w:val="24"/>
          <w:shd w:val="clear" w:color="auto" w:fill="FFFFFF"/>
        </w:rPr>
        <w:t>hr</w:t>
      </w:r>
      <w:proofErr w:type="spellEnd"/>
      <w:r w:rsidRPr="004C5EC4">
        <w:rPr>
          <w:color w:val="222222"/>
          <w:sz w:val="24"/>
          <w:szCs w:val="24"/>
          <w:shd w:val="clear" w:color="auto" w:fill="FFFFFF"/>
        </w:rPr>
        <w:t>.</w:t>
      </w:r>
    </w:p>
    <w:p w14:paraId="5B7B653F" w14:textId="42214A38" w:rsidR="002C2C85" w:rsidRPr="00544ADF" w:rsidRDefault="00BB56A6" w:rsidP="00265E09">
      <w:pPr>
        <w:pStyle w:val="Prrafodelista"/>
        <w:numPr>
          <w:ilvl w:val="0"/>
          <w:numId w:val="5"/>
        </w:numPr>
        <w:spacing w:line="276" w:lineRule="auto"/>
        <w:jc w:val="both"/>
        <w:rPr>
          <w:b/>
          <w:lang w:val="es-AR"/>
        </w:rPr>
      </w:pPr>
      <w:r w:rsidRPr="00544ADF">
        <w:rPr>
          <w:color w:val="222222"/>
          <w:sz w:val="24"/>
          <w:szCs w:val="24"/>
          <w:shd w:val="clear" w:color="auto" w:fill="FFFFFF"/>
        </w:rPr>
        <w:t>L</w:t>
      </w:r>
      <w:r w:rsidR="00544ADF" w:rsidRPr="00544ADF">
        <w:rPr>
          <w:color w:val="222222"/>
          <w:sz w:val="24"/>
          <w:szCs w:val="24"/>
          <w:shd w:val="clear" w:color="auto" w:fill="FFFFFF"/>
        </w:rPr>
        <w:t>a publicación de los candidatos y</w:t>
      </w:r>
      <w:r w:rsidRPr="00544ADF">
        <w:rPr>
          <w:color w:val="222222"/>
          <w:sz w:val="24"/>
          <w:szCs w:val="24"/>
          <w:shd w:val="clear" w:color="auto" w:fill="FFFFFF"/>
        </w:rPr>
        <w:t xml:space="preserve"> puntajes </w:t>
      </w:r>
      <w:r w:rsidR="00544ADF" w:rsidRPr="00544ADF">
        <w:rPr>
          <w:color w:val="222222"/>
          <w:sz w:val="24"/>
          <w:szCs w:val="24"/>
          <w:shd w:val="clear" w:color="auto" w:fill="FFFFFF"/>
        </w:rPr>
        <w:t>de antecedentes</w:t>
      </w:r>
      <w:r w:rsidRPr="00544ADF">
        <w:rPr>
          <w:color w:val="222222"/>
          <w:sz w:val="24"/>
          <w:szCs w:val="24"/>
          <w:shd w:val="clear" w:color="auto" w:fill="FFFFFF"/>
        </w:rPr>
        <w:t xml:space="preserve"> serán enviados mediante mail a todo el colectivo docente, a través de</w:t>
      </w:r>
      <w:r w:rsidR="00544ADF" w:rsidRPr="00544ADF">
        <w:rPr>
          <w:color w:val="222222"/>
          <w:sz w:val="24"/>
          <w:szCs w:val="24"/>
          <w:shd w:val="clear" w:color="auto" w:fill="FFFFFF"/>
        </w:rPr>
        <w:t>l</w:t>
      </w:r>
      <w:r w:rsidRPr="00544ADF">
        <w:rPr>
          <w:color w:val="222222"/>
          <w:sz w:val="24"/>
          <w:szCs w:val="24"/>
          <w:shd w:val="clear" w:color="auto" w:fill="FFFFFF"/>
        </w:rPr>
        <w:t xml:space="preserve"> correo</w:t>
      </w:r>
      <w:r w:rsidR="00544ADF" w:rsidRPr="00544ADF">
        <w:rPr>
          <w:color w:val="222222"/>
          <w:sz w:val="24"/>
          <w:szCs w:val="24"/>
          <w:shd w:val="clear" w:color="auto" w:fill="FFFFFF"/>
        </w:rPr>
        <w:t xml:space="preserve"> institucional</w:t>
      </w:r>
      <w:r w:rsidR="00544ADF">
        <w:rPr>
          <w:color w:val="222222"/>
          <w:sz w:val="24"/>
          <w:szCs w:val="24"/>
          <w:shd w:val="clear" w:color="auto" w:fill="FFFFFF"/>
        </w:rPr>
        <w:t>.</w:t>
      </w:r>
    </w:p>
    <w:p w14:paraId="27E805EB" w14:textId="77777777" w:rsidR="002C2C85" w:rsidRPr="00BB56A6" w:rsidRDefault="002C2C85" w:rsidP="007A6B14">
      <w:pPr>
        <w:pStyle w:val="Encabezado"/>
        <w:tabs>
          <w:tab w:val="clear" w:pos="4419"/>
          <w:tab w:val="clear" w:pos="8838"/>
        </w:tabs>
        <w:contextualSpacing/>
        <w:jc w:val="both"/>
        <w:rPr>
          <w:b/>
        </w:rPr>
      </w:pPr>
    </w:p>
    <w:p w14:paraId="0B37CEA8" w14:textId="77777777" w:rsidR="002C2C85" w:rsidRPr="00BB56A6" w:rsidRDefault="002C2C85" w:rsidP="007A6B14">
      <w:pPr>
        <w:pStyle w:val="Encabezado"/>
        <w:tabs>
          <w:tab w:val="clear" w:pos="4419"/>
          <w:tab w:val="clear" w:pos="8838"/>
        </w:tabs>
        <w:contextualSpacing/>
        <w:jc w:val="both"/>
        <w:rPr>
          <w:b/>
        </w:rPr>
      </w:pPr>
    </w:p>
    <w:p w14:paraId="76FFC50A" w14:textId="77777777" w:rsidR="002C2C85" w:rsidRPr="00BB56A6" w:rsidRDefault="002C2C85" w:rsidP="002C2C85">
      <w:pPr>
        <w:pStyle w:val="Encabezado"/>
        <w:tabs>
          <w:tab w:val="clear" w:pos="4419"/>
          <w:tab w:val="clear" w:pos="8838"/>
        </w:tabs>
        <w:contextualSpacing/>
        <w:rPr>
          <w:b/>
        </w:rPr>
      </w:pPr>
    </w:p>
    <w:p w14:paraId="0864CB7D" w14:textId="7DB0ED81" w:rsidR="00C41DBC" w:rsidRPr="00BB56A6" w:rsidRDefault="00C41DBC" w:rsidP="00CA60BF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sectPr w:rsidR="00C41DBC" w:rsidRPr="00BB56A6" w:rsidSect="00F44347">
      <w:headerReference w:type="default" r:id="rId9"/>
      <w:footerReference w:type="default" r:id="rId10"/>
      <w:pgSz w:w="12240" w:h="20160" w:code="5"/>
      <w:pgMar w:top="1417" w:right="1134" w:bottom="1417" w:left="1418" w:header="708" w:footer="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8EF4F5" w14:textId="77777777" w:rsidR="00F71F40" w:rsidRDefault="00F71F40" w:rsidP="00F35766">
      <w:pPr>
        <w:spacing w:after="0" w:line="240" w:lineRule="auto"/>
      </w:pPr>
      <w:r>
        <w:separator/>
      </w:r>
    </w:p>
  </w:endnote>
  <w:endnote w:type="continuationSeparator" w:id="0">
    <w:p w14:paraId="529CB7E4" w14:textId="77777777" w:rsidR="00F71F40" w:rsidRDefault="00F71F40" w:rsidP="00F35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EED530" w14:textId="77777777" w:rsidR="00E17537" w:rsidRPr="00341DDF" w:rsidRDefault="00E17537" w:rsidP="00E17537">
    <w:pPr>
      <w:rPr>
        <w:rFonts w:ascii="Times New Roman" w:hAnsi="Times New Roman" w:cs="Times New Roman"/>
        <w:sz w:val="20"/>
        <w:szCs w:val="20"/>
      </w:rPr>
    </w:pPr>
  </w:p>
  <w:p w14:paraId="527562AF" w14:textId="177CC682" w:rsidR="00E17537" w:rsidRPr="00AD7B64" w:rsidRDefault="00E17537" w:rsidP="00E17537">
    <w:pPr>
      <w:pStyle w:val="Piedepgina"/>
      <w:jc w:val="center"/>
      <w:rPr>
        <w:rFonts w:ascii="Times New Roman" w:hAnsi="Times New Roman" w:cs="Times New Roman"/>
        <w:sz w:val="20"/>
        <w:szCs w:val="20"/>
      </w:rPr>
    </w:pPr>
    <w:r w:rsidRPr="00AD7B64">
      <w:rPr>
        <w:rFonts w:ascii="Times New Roman" w:hAnsi="Times New Roman" w:cs="Times New Roman"/>
        <w:sz w:val="20"/>
        <w:szCs w:val="20"/>
      </w:rPr>
      <w:t xml:space="preserve">“Las Islas Malvinas, Georgias </w:t>
    </w:r>
    <w:r w:rsidR="00C36919">
      <w:rPr>
        <w:rFonts w:ascii="Times New Roman" w:hAnsi="Times New Roman" w:cs="Times New Roman"/>
        <w:sz w:val="20"/>
        <w:szCs w:val="20"/>
      </w:rPr>
      <w:t>y Sándwich del Sur son y serán a</w:t>
    </w:r>
    <w:r w:rsidR="00AC5299">
      <w:rPr>
        <w:rFonts w:ascii="Times New Roman" w:hAnsi="Times New Roman" w:cs="Times New Roman"/>
        <w:sz w:val="20"/>
        <w:szCs w:val="20"/>
      </w:rPr>
      <w:t>rgentina</w:t>
    </w:r>
    <w:r w:rsidRPr="00AD7B64">
      <w:rPr>
        <w:rFonts w:ascii="Times New Roman" w:hAnsi="Times New Roman" w:cs="Times New Roman"/>
        <w:sz w:val="20"/>
        <w:szCs w:val="20"/>
      </w:rPr>
      <w:t>s”</w:t>
    </w:r>
  </w:p>
  <w:p w14:paraId="0A2E9520" w14:textId="7E099D92" w:rsidR="00F35766" w:rsidRDefault="00F3576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E9B760" w14:textId="77777777" w:rsidR="00F71F40" w:rsidRDefault="00F71F40" w:rsidP="00F35766">
      <w:pPr>
        <w:spacing w:after="0" w:line="240" w:lineRule="auto"/>
      </w:pPr>
      <w:r>
        <w:separator/>
      </w:r>
    </w:p>
  </w:footnote>
  <w:footnote w:type="continuationSeparator" w:id="0">
    <w:p w14:paraId="55302E1E" w14:textId="77777777" w:rsidR="00F71F40" w:rsidRDefault="00F71F40" w:rsidP="00F357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4A6A4" w14:textId="256122A5" w:rsidR="00F35766" w:rsidRDefault="003B50C8" w:rsidP="00F35766">
    <w:pPr>
      <w:pStyle w:val="Encabezado"/>
      <w:rPr>
        <w:i/>
        <w:sz w:val="18"/>
        <w:szCs w:val="18"/>
        <w:lang w:val="es-AR"/>
      </w:rPr>
    </w:pPr>
    <w:r w:rsidRPr="00BB56A6">
      <w:rPr>
        <w:b/>
        <w:noProof/>
        <w:sz w:val="20"/>
        <w:szCs w:val="20"/>
        <w:lang w:val="es-419" w:eastAsia="es-419"/>
      </w:rPr>
      <w:drawing>
        <wp:anchor distT="0" distB="0" distL="114300" distR="114300" simplePos="0" relativeHeight="251662336" behindDoc="0" locked="0" layoutInCell="1" allowOverlap="1" wp14:anchorId="1A7AECCF" wp14:editId="3B124CE8">
          <wp:simplePos x="0" y="0"/>
          <wp:positionH relativeFrom="column">
            <wp:posOffset>3971925</wp:posOffset>
          </wp:positionH>
          <wp:positionV relativeFrom="paragraph">
            <wp:posOffset>56515</wp:posOffset>
          </wp:positionV>
          <wp:extent cx="852805" cy="852805"/>
          <wp:effectExtent l="0" t="0" r="4445" b="444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2805" cy="852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0DDF">
      <w:rPr>
        <w:i/>
        <w:sz w:val="18"/>
        <w:szCs w:val="18"/>
        <w:lang w:val="es-AR"/>
      </w:rPr>
      <w:t xml:space="preserve">                   </w:t>
    </w:r>
    <w:r w:rsidR="00133ACD">
      <w:rPr>
        <w:i/>
        <w:sz w:val="18"/>
        <w:szCs w:val="18"/>
        <w:lang w:val="es-AR"/>
      </w:rPr>
      <w:t xml:space="preserve">                                                                                 </w:t>
    </w:r>
  </w:p>
  <w:p w14:paraId="7D4D2CBF" w14:textId="77777777" w:rsidR="00E17537" w:rsidRDefault="00E17537" w:rsidP="00E17537">
    <w:pPr>
      <w:pStyle w:val="Encabezado"/>
      <w:rPr>
        <w:i/>
        <w:sz w:val="18"/>
        <w:szCs w:val="18"/>
        <w:lang w:val="es-AR"/>
      </w:rPr>
    </w:pPr>
    <w:r>
      <w:rPr>
        <w:noProof/>
        <w:lang w:val="es-419" w:eastAsia="es-419"/>
      </w:rPr>
      <w:drawing>
        <wp:anchor distT="0" distB="0" distL="114300" distR="114300" simplePos="0" relativeHeight="251660288" behindDoc="0" locked="0" layoutInCell="1" allowOverlap="1" wp14:anchorId="157C8261" wp14:editId="64A2906A">
          <wp:simplePos x="0" y="0"/>
          <wp:positionH relativeFrom="column">
            <wp:posOffset>560385</wp:posOffset>
          </wp:positionH>
          <wp:positionV relativeFrom="paragraph">
            <wp:posOffset>13970</wp:posOffset>
          </wp:positionV>
          <wp:extent cx="714375" cy="666750"/>
          <wp:effectExtent l="0" t="0" r="9525" b="0"/>
          <wp:wrapNone/>
          <wp:docPr id="2" name="Imagen 1" descr="Provi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ovinc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i/>
        <w:sz w:val="18"/>
        <w:szCs w:val="18"/>
        <w:lang w:val="es-AR"/>
      </w:rPr>
      <w:t xml:space="preserve">                                                                                                    </w:t>
    </w:r>
  </w:p>
  <w:p w14:paraId="14BA972C" w14:textId="77777777" w:rsidR="00E17537" w:rsidRDefault="00E17537" w:rsidP="00E17537">
    <w:pPr>
      <w:pStyle w:val="Encabezado"/>
      <w:tabs>
        <w:tab w:val="center" w:pos="-269"/>
        <w:tab w:val="center" w:pos="-87"/>
        <w:tab w:val="right" w:pos="3983"/>
        <w:tab w:val="right" w:pos="4332"/>
        <w:tab w:val="left" w:pos="5275"/>
      </w:tabs>
      <w:ind w:right="-93"/>
      <w:rPr>
        <w:sz w:val="22"/>
        <w:szCs w:val="22"/>
      </w:rPr>
    </w:pPr>
  </w:p>
  <w:p w14:paraId="55462928" w14:textId="77777777" w:rsidR="00E17537" w:rsidRDefault="00E17537" w:rsidP="00E17537">
    <w:pPr>
      <w:pStyle w:val="Encabezado"/>
      <w:rPr>
        <w:rFonts w:ascii="Book Antiqua" w:hAnsi="Book Antiqua"/>
        <w:i/>
        <w:sz w:val="16"/>
        <w:szCs w:val="16"/>
        <w:lang w:val="es-ES_tradnl"/>
      </w:rPr>
    </w:pPr>
  </w:p>
  <w:p w14:paraId="7FA5C9E1" w14:textId="77777777" w:rsidR="00E17537" w:rsidRDefault="00E17537" w:rsidP="00E17537">
    <w:pPr>
      <w:pStyle w:val="Encabezado"/>
      <w:rPr>
        <w:rFonts w:ascii="Book Antiqua" w:hAnsi="Book Antiqua"/>
        <w:i/>
        <w:sz w:val="16"/>
        <w:szCs w:val="16"/>
        <w:lang w:val="es-ES_tradnl"/>
      </w:rPr>
    </w:pPr>
  </w:p>
  <w:p w14:paraId="163EC197" w14:textId="77777777" w:rsidR="00E17537" w:rsidRPr="00336FA0" w:rsidRDefault="00E17537" w:rsidP="00E17537">
    <w:pPr>
      <w:pStyle w:val="Encabezado"/>
      <w:rPr>
        <w:rFonts w:ascii="Book Antiqua" w:hAnsi="Book Antiqua"/>
        <w:i/>
        <w:sz w:val="16"/>
        <w:szCs w:val="16"/>
        <w:lang w:val="es-ES_tradnl"/>
      </w:rPr>
    </w:pPr>
  </w:p>
  <w:p w14:paraId="00957349" w14:textId="77777777" w:rsidR="00E17537" w:rsidRDefault="00E17537" w:rsidP="00E17537">
    <w:pPr>
      <w:pStyle w:val="Encabezado"/>
      <w:jc w:val="both"/>
      <w:rPr>
        <w:i/>
        <w:sz w:val="12"/>
        <w:szCs w:val="12"/>
        <w:lang w:val="es-AR"/>
      </w:rPr>
    </w:pPr>
  </w:p>
  <w:p w14:paraId="00745831" w14:textId="77777777" w:rsidR="00E17537" w:rsidRDefault="00E17537" w:rsidP="00E17537">
    <w:pPr>
      <w:pStyle w:val="Encabezado"/>
      <w:jc w:val="both"/>
      <w:rPr>
        <w:i/>
        <w:sz w:val="12"/>
        <w:szCs w:val="12"/>
        <w:lang w:val="es-AR"/>
      </w:rPr>
    </w:pPr>
  </w:p>
  <w:p w14:paraId="34C0C42B" w14:textId="77777777" w:rsidR="00B2256C" w:rsidRPr="00DA32FE" w:rsidRDefault="00B2256C" w:rsidP="00B2256C">
    <w:pPr>
      <w:pStyle w:val="Encabezado"/>
      <w:rPr>
        <w:sz w:val="16"/>
        <w:szCs w:val="16"/>
      </w:rPr>
    </w:pPr>
    <w:r>
      <w:rPr>
        <w:i/>
        <w:sz w:val="16"/>
        <w:szCs w:val="16"/>
        <w:lang w:val="es-AR"/>
      </w:rPr>
      <w:t xml:space="preserve">  </w:t>
    </w:r>
    <w:r w:rsidRPr="00DA32FE">
      <w:rPr>
        <w:i/>
        <w:sz w:val="16"/>
        <w:szCs w:val="16"/>
        <w:lang w:val="es-AR"/>
      </w:rPr>
      <w:t xml:space="preserve">    Provincia de Tierra del Fuego, Antártida                                </w:t>
    </w:r>
    <w:r>
      <w:rPr>
        <w:i/>
        <w:sz w:val="16"/>
        <w:szCs w:val="16"/>
        <w:lang w:val="es-AR"/>
      </w:rPr>
      <w:t xml:space="preserve">       </w:t>
    </w:r>
    <w:r w:rsidRPr="00DA32FE">
      <w:rPr>
        <w:i/>
        <w:sz w:val="16"/>
        <w:szCs w:val="16"/>
        <w:lang w:val="es-AR"/>
      </w:rPr>
      <w:t>“</w:t>
    </w:r>
    <w:r w:rsidRPr="00DA32FE">
      <w:rPr>
        <w:sz w:val="16"/>
        <w:szCs w:val="16"/>
      </w:rPr>
      <w:t>202</w:t>
    </w:r>
    <w:r>
      <w:rPr>
        <w:sz w:val="16"/>
        <w:szCs w:val="16"/>
      </w:rPr>
      <w:t>6</w:t>
    </w:r>
    <w:r w:rsidRPr="00DA32FE">
      <w:rPr>
        <w:sz w:val="16"/>
        <w:szCs w:val="16"/>
      </w:rPr>
      <w:t xml:space="preserve"> - </w:t>
    </w:r>
    <w:r>
      <w:rPr>
        <w:sz w:val="16"/>
        <w:szCs w:val="16"/>
      </w:rPr>
      <w:t>2</w:t>
    </w:r>
    <w:r w:rsidRPr="00DA32FE">
      <w:rPr>
        <w:sz w:val="16"/>
        <w:szCs w:val="16"/>
      </w:rPr>
      <w:t>0° </w:t>
    </w:r>
    <w:r>
      <w:rPr>
        <w:sz w:val="16"/>
        <w:szCs w:val="16"/>
      </w:rPr>
      <w:t xml:space="preserve">ANIVERSARIO DE LA SANCIÓN DE LA LEY NACIONAL </w:t>
    </w:r>
  </w:p>
  <w:p w14:paraId="6232721F" w14:textId="77777777" w:rsidR="00B2256C" w:rsidRPr="00DA32FE" w:rsidRDefault="00B2256C" w:rsidP="00B2256C">
    <w:pPr>
      <w:pStyle w:val="Encabezado"/>
      <w:rPr>
        <w:sz w:val="16"/>
        <w:szCs w:val="16"/>
      </w:rPr>
    </w:pPr>
    <w:r w:rsidRPr="00DA32FE">
      <w:rPr>
        <w:sz w:val="16"/>
        <w:szCs w:val="16"/>
      </w:rPr>
      <w:t xml:space="preserve">              </w:t>
    </w:r>
    <w:r>
      <w:rPr>
        <w:sz w:val="16"/>
        <w:szCs w:val="16"/>
      </w:rPr>
      <w:t xml:space="preserve">   </w:t>
    </w:r>
    <w:proofErr w:type="gramStart"/>
    <w:r w:rsidRPr="00DA32FE">
      <w:rPr>
        <w:i/>
        <w:sz w:val="16"/>
        <w:szCs w:val="16"/>
        <w:lang w:val="es-AR"/>
      </w:rPr>
      <w:t>e  Islas</w:t>
    </w:r>
    <w:proofErr w:type="gramEnd"/>
    <w:r w:rsidRPr="00DA32FE">
      <w:rPr>
        <w:i/>
        <w:sz w:val="16"/>
        <w:szCs w:val="16"/>
        <w:lang w:val="es-AR"/>
      </w:rPr>
      <w:t xml:space="preserve"> del Atlántico Sur                          </w:t>
    </w:r>
    <w:r>
      <w:rPr>
        <w:i/>
        <w:sz w:val="16"/>
        <w:szCs w:val="16"/>
        <w:lang w:val="es-AR"/>
      </w:rPr>
      <w:t xml:space="preserve">                                           </w:t>
    </w:r>
    <w:r>
      <w:rPr>
        <w:sz w:val="16"/>
        <w:szCs w:val="16"/>
      </w:rPr>
      <w:t>N° 26.206 DE EDUCACIÓN PÚBLICA NACIONAL”</w:t>
    </w:r>
    <w:r w:rsidRPr="00DA32FE">
      <w:rPr>
        <w:i/>
        <w:sz w:val="16"/>
        <w:szCs w:val="16"/>
        <w:lang w:val="es-AR"/>
      </w:rPr>
      <w:t xml:space="preserve">                                     </w:t>
    </w:r>
  </w:p>
  <w:p w14:paraId="4450FA8F" w14:textId="77777777" w:rsidR="00B2256C" w:rsidRPr="00DA32FE" w:rsidRDefault="00B2256C" w:rsidP="00B2256C">
    <w:pPr>
      <w:pStyle w:val="Encabezado"/>
      <w:rPr>
        <w:i/>
        <w:sz w:val="16"/>
        <w:szCs w:val="16"/>
        <w:lang w:val="es-AR"/>
      </w:rPr>
    </w:pPr>
    <w:r w:rsidRPr="00DA32FE">
      <w:rPr>
        <w:i/>
        <w:sz w:val="16"/>
        <w:szCs w:val="16"/>
        <w:lang w:val="es-AR"/>
      </w:rPr>
      <w:t xml:space="preserve">                      =======                                                 </w:t>
    </w:r>
  </w:p>
  <w:p w14:paraId="71A91DFB" w14:textId="77777777" w:rsidR="00B2256C" w:rsidRPr="00DA32FE" w:rsidRDefault="00B2256C" w:rsidP="00B2256C">
    <w:pPr>
      <w:pStyle w:val="Encabezado"/>
      <w:rPr>
        <w:b/>
        <w:sz w:val="16"/>
        <w:szCs w:val="16"/>
        <w:lang w:val="es-AR"/>
      </w:rPr>
    </w:pPr>
    <w:r w:rsidRPr="00DA32FE">
      <w:rPr>
        <w:b/>
        <w:sz w:val="16"/>
        <w:szCs w:val="16"/>
        <w:lang w:val="es-AR"/>
      </w:rPr>
      <w:t xml:space="preserve">      MINISTERIO DE EDUCACIÓN</w:t>
    </w:r>
  </w:p>
  <w:p w14:paraId="7FF024CF" w14:textId="77777777" w:rsidR="00B2256C" w:rsidRPr="00DA32FE" w:rsidRDefault="00B2256C" w:rsidP="00B2256C">
    <w:pPr>
      <w:pStyle w:val="Encabezado"/>
      <w:rPr>
        <w:sz w:val="16"/>
        <w:szCs w:val="16"/>
      </w:rPr>
    </w:pPr>
    <w:r w:rsidRPr="00DA32FE">
      <w:rPr>
        <w:sz w:val="16"/>
        <w:szCs w:val="16"/>
      </w:rPr>
      <w:t>Centro Educativo y de Formación Laboral</w:t>
    </w:r>
  </w:p>
  <w:p w14:paraId="3AC11881" w14:textId="77777777" w:rsidR="00B2256C" w:rsidRPr="00DA32FE" w:rsidRDefault="00B2256C" w:rsidP="00B2256C">
    <w:pPr>
      <w:pStyle w:val="Encabezado"/>
      <w:rPr>
        <w:sz w:val="16"/>
        <w:szCs w:val="16"/>
      </w:rPr>
    </w:pPr>
    <w:r w:rsidRPr="00DA32FE">
      <w:rPr>
        <w:sz w:val="16"/>
        <w:szCs w:val="16"/>
      </w:rPr>
      <w:t xml:space="preserve">                        “Ushuaia”</w:t>
    </w:r>
  </w:p>
  <w:p w14:paraId="1CD5D7B8" w14:textId="77777777" w:rsidR="00B2256C" w:rsidRPr="00863235" w:rsidRDefault="00B2256C" w:rsidP="00B2256C">
    <w:pPr>
      <w:pStyle w:val="Encabezado"/>
      <w:rPr>
        <w:sz w:val="18"/>
        <w:szCs w:val="18"/>
      </w:rPr>
    </w:pPr>
  </w:p>
  <w:p w14:paraId="4AB9CCEF" w14:textId="77777777" w:rsidR="00F35766" w:rsidRPr="00863235" w:rsidRDefault="00F35766" w:rsidP="00B2256C">
    <w:pPr>
      <w:pStyle w:val="Encabezado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A5954"/>
    <w:multiLevelType w:val="hybridMultilevel"/>
    <w:tmpl w:val="ABF8F91A"/>
    <w:lvl w:ilvl="0" w:tplc="E0BE9D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7F51EB"/>
    <w:multiLevelType w:val="hybridMultilevel"/>
    <w:tmpl w:val="0F548F68"/>
    <w:lvl w:ilvl="0" w:tplc="138674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763A4A"/>
    <w:multiLevelType w:val="hybridMultilevel"/>
    <w:tmpl w:val="7A5EE112"/>
    <w:lvl w:ilvl="0" w:tplc="978434CA">
      <w:start w:val="1"/>
      <w:numFmt w:val="decimal"/>
      <w:lvlText w:val="%1."/>
      <w:lvlJc w:val="left"/>
      <w:pPr>
        <w:ind w:left="720" w:hanging="360"/>
      </w:pPr>
      <w:rPr>
        <w:rFonts w:ascii="Helvetica" w:hAnsi="Helvetica" w:cs="Helvetica" w:hint="default"/>
        <w:color w:val="222222"/>
        <w:sz w:val="21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8E1841"/>
    <w:multiLevelType w:val="hybridMultilevel"/>
    <w:tmpl w:val="4C0CE74C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3A33F88"/>
    <w:multiLevelType w:val="multilevel"/>
    <w:tmpl w:val="12DE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637FC6"/>
    <w:multiLevelType w:val="hybridMultilevel"/>
    <w:tmpl w:val="F2ECF92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772F6D"/>
    <w:multiLevelType w:val="hybridMultilevel"/>
    <w:tmpl w:val="1C207A1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AR" w:vendorID="64" w:dllVersion="6" w:nlCheck="1" w:checkStyle="0"/>
  <w:activeWritingStyle w:appName="MSWord" w:lang="es-ES" w:vendorID="64" w:dllVersion="6" w:nlCheck="1" w:checkStyle="0"/>
  <w:activeWritingStyle w:appName="MSWord" w:lang="es-AR" w:vendorID="64" w:dllVersion="4096" w:nlCheck="1" w:checkStyle="0"/>
  <w:activeWritingStyle w:appName="MSWord" w:lang="es-ES" w:vendorID="64" w:dllVersion="4096" w:nlCheck="1" w:checkStyle="0"/>
  <w:activeWritingStyle w:appName="MSWord" w:lang="es-AR" w:vendorID="64" w:dllVersion="0" w:nlCheck="1" w:checkStyle="0"/>
  <w:activeWritingStyle w:appName="MSWord" w:lang="es-ES" w:vendorID="64" w:dllVersion="0" w:nlCheck="1" w:checkStyle="0"/>
  <w:activeWritingStyle w:appName="MSWord" w:lang="es-AR" w:vendorID="64" w:dllVersion="131078" w:nlCheck="1" w:checkStyle="0"/>
  <w:activeWritingStyle w:appName="MSWord" w:lang="es-ES" w:vendorID="64" w:dllVersion="131078" w:nlCheck="1" w:checkStyle="0"/>
  <w:activeWritingStyle w:appName="MSWord" w:lang="es-ES_tradnl" w:vendorID="64" w:dllVersion="131078" w:nlCheck="1" w:checkStyle="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DBC"/>
    <w:rsid w:val="00006436"/>
    <w:rsid w:val="00010019"/>
    <w:rsid w:val="00024051"/>
    <w:rsid w:val="00025C2A"/>
    <w:rsid w:val="00027FFE"/>
    <w:rsid w:val="00031290"/>
    <w:rsid w:val="00032DF0"/>
    <w:rsid w:val="00036022"/>
    <w:rsid w:val="00043607"/>
    <w:rsid w:val="00043D82"/>
    <w:rsid w:val="00045F4F"/>
    <w:rsid w:val="00056A3C"/>
    <w:rsid w:val="000575EE"/>
    <w:rsid w:val="000625A4"/>
    <w:rsid w:val="000651CE"/>
    <w:rsid w:val="00065CBB"/>
    <w:rsid w:val="0007601B"/>
    <w:rsid w:val="00090089"/>
    <w:rsid w:val="00096425"/>
    <w:rsid w:val="000A073C"/>
    <w:rsid w:val="000A198C"/>
    <w:rsid w:val="000C7945"/>
    <w:rsid w:val="000D009D"/>
    <w:rsid w:val="000D447B"/>
    <w:rsid w:val="000E7BC9"/>
    <w:rsid w:val="000F1045"/>
    <w:rsid w:val="000F4268"/>
    <w:rsid w:val="001035D2"/>
    <w:rsid w:val="00103751"/>
    <w:rsid w:val="00107C33"/>
    <w:rsid w:val="00111DF2"/>
    <w:rsid w:val="00121C23"/>
    <w:rsid w:val="00133ACD"/>
    <w:rsid w:val="00133EF5"/>
    <w:rsid w:val="0013634F"/>
    <w:rsid w:val="00146CEE"/>
    <w:rsid w:val="0015172C"/>
    <w:rsid w:val="00154F87"/>
    <w:rsid w:val="00163951"/>
    <w:rsid w:val="001701E8"/>
    <w:rsid w:val="00175C36"/>
    <w:rsid w:val="0017637D"/>
    <w:rsid w:val="00192030"/>
    <w:rsid w:val="00192B54"/>
    <w:rsid w:val="00194F30"/>
    <w:rsid w:val="001B12B4"/>
    <w:rsid w:val="001B172E"/>
    <w:rsid w:val="001B32DD"/>
    <w:rsid w:val="001B4F61"/>
    <w:rsid w:val="001D0F81"/>
    <w:rsid w:val="001F5291"/>
    <w:rsid w:val="00212BDD"/>
    <w:rsid w:val="00214EE7"/>
    <w:rsid w:val="00221CC9"/>
    <w:rsid w:val="002234F8"/>
    <w:rsid w:val="002266CA"/>
    <w:rsid w:val="00241C1E"/>
    <w:rsid w:val="00255E35"/>
    <w:rsid w:val="00256B00"/>
    <w:rsid w:val="00261696"/>
    <w:rsid w:val="002759BD"/>
    <w:rsid w:val="00286B5B"/>
    <w:rsid w:val="002940C4"/>
    <w:rsid w:val="002974E3"/>
    <w:rsid w:val="002A65C0"/>
    <w:rsid w:val="002A7E0E"/>
    <w:rsid w:val="002B4CBB"/>
    <w:rsid w:val="002C2C85"/>
    <w:rsid w:val="002D5A64"/>
    <w:rsid w:val="002F0D3E"/>
    <w:rsid w:val="002F3D0C"/>
    <w:rsid w:val="00310197"/>
    <w:rsid w:val="00320145"/>
    <w:rsid w:val="003270ED"/>
    <w:rsid w:val="00327454"/>
    <w:rsid w:val="00341DDF"/>
    <w:rsid w:val="003528B9"/>
    <w:rsid w:val="0035302A"/>
    <w:rsid w:val="00363169"/>
    <w:rsid w:val="00380221"/>
    <w:rsid w:val="0038106D"/>
    <w:rsid w:val="003833BF"/>
    <w:rsid w:val="00386021"/>
    <w:rsid w:val="003931CE"/>
    <w:rsid w:val="003A22FD"/>
    <w:rsid w:val="003B14A1"/>
    <w:rsid w:val="003B50C8"/>
    <w:rsid w:val="003D571C"/>
    <w:rsid w:val="003D7D05"/>
    <w:rsid w:val="00403D01"/>
    <w:rsid w:val="00412760"/>
    <w:rsid w:val="00422F70"/>
    <w:rsid w:val="00435422"/>
    <w:rsid w:val="004423C8"/>
    <w:rsid w:val="00462F2D"/>
    <w:rsid w:val="00483C04"/>
    <w:rsid w:val="00484292"/>
    <w:rsid w:val="00486F0A"/>
    <w:rsid w:val="004964B1"/>
    <w:rsid w:val="004A3DBB"/>
    <w:rsid w:val="004A480C"/>
    <w:rsid w:val="004B1C73"/>
    <w:rsid w:val="004B60E2"/>
    <w:rsid w:val="004C2373"/>
    <w:rsid w:val="004C5EC4"/>
    <w:rsid w:val="004C6B25"/>
    <w:rsid w:val="004E5C7A"/>
    <w:rsid w:val="004F3120"/>
    <w:rsid w:val="00501EC4"/>
    <w:rsid w:val="00510E32"/>
    <w:rsid w:val="0051165A"/>
    <w:rsid w:val="00527099"/>
    <w:rsid w:val="00531675"/>
    <w:rsid w:val="005347FF"/>
    <w:rsid w:val="005352F5"/>
    <w:rsid w:val="0053732A"/>
    <w:rsid w:val="00543CEC"/>
    <w:rsid w:val="00544ADF"/>
    <w:rsid w:val="00565A7B"/>
    <w:rsid w:val="00577DE3"/>
    <w:rsid w:val="00584E0F"/>
    <w:rsid w:val="00595BB6"/>
    <w:rsid w:val="005B1992"/>
    <w:rsid w:val="005B2D42"/>
    <w:rsid w:val="005B4DD5"/>
    <w:rsid w:val="005B7D42"/>
    <w:rsid w:val="005D5461"/>
    <w:rsid w:val="005F1507"/>
    <w:rsid w:val="005F7145"/>
    <w:rsid w:val="006140AD"/>
    <w:rsid w:val="00615D32"/>
    <w:rsid w:val="00686F43"/>
    <w:rsid w:val="006957E1"/>
    <w:rsid w:val="006A0BFC"/>
    <w:rsid w:val="006C0414"/>
    <w:rsid w:val="006D2703"/>
    <w:rsid w:val="006D511D"/>
    <w:rsid w:val="006D53CB"/>
    <w:rsid w:val="006D56AD"/>
    <w:rsid w:val="006D7C9E"/>
    <w:rsid w:val="006F2476"/>
    <w:rsid w:val="006F2A16"/>
    <w:rsid w:val="0070253C"/>
    <w:rsid w:val="0070747A"/>
    <w:rsid w:val="00737ECF"/>
    <w:rsid w:val="00743557"/>
    <w:rsid w:val="00745CD0"/>
    <w:rsid w:val="007521E3"/>
    <w:rsid w:val="007549CE"/>
    <w:rsid w:val="00755BEC"/>
    <w:rsid w:val="00755E22"/>
    <w:rsid w:val="0076274A"/>
    <w:rsid w:val="00770EC3"/>
    <w:rsid w:val="007A6B14"/>
    <w:rsid w:val="007B3162"/>
    <w:rsid w:val="007B63D6"/>
    <w:rsid w:val="007D0DC1"/>
    <w:rsid w:val="007D10CE"/>
    <w:rsid w:val="007D2AC4"/>
    <w:rsid w:val="007D7BB1"/>
    <w:rsid w:val="007E6501"/>
    <w:rsid w:val="008025AF"/>
    <w:rsid w:val="0080448F"/>
    <w:rsid w:val="00804E03"/>
    <w:rsid w:val="00820478"/>
    <w:rsid w:val="00823348"/>
    <w:rsid w:val="008274B8"/>
    <w:rsid w:val="00827ADA"/>
    <w:rsid w:val="00827B1F"/>
    <w:rsid w:val="00827BED"/>
    <w:rsid w:val="00832DBA"/>
    <w:rsid w:val="0083453F"/>
    <w:rsid w:val="008445A8"/>
    <w:rsid w:val="00851A2E"/>
    <w:rsid w:val="00870C9B"/>
    <w:rsid w:val="00875EEF"/>
    <w:rsid w:val="00883CA9"/>
    <w:rsid w:val="00883F72"/>
    <w:rsid w:val="00891133"/>
    <w:rsid w:val="008927D2"/>
    <w:rsid w:val="008929F1"/>
    <w:rsid w:val="008A7758"/>
    <w:rsid w:val="008B0162"/>
    <w:rsid w:val="008E2CBD"/>
    <w:rsid w:val="0090064C"/>
    <w:rsid w:val="00900D9B"/>
    <w:rsid w:val="00927E18"/>
    <w:rsid w:val="009342DA"/>
    <w:rsid w:val="00936D3A"/>
    <w:rsid w:val="00945E9D"/>
    <w:rsid w:val="00962A46"/>
    <w:rsid w:val="00991850"/>
    <w:rsid w:val="009A0334"/>
    <w:rsid w:val="009A576B"/>
    <w:rsid w:val="009B2DC0"/>
    <w:rsid w:val="009D06F2"/>
    <w:rsid w:val="009D7D41"/>
    <w:rsid w:val="009E02BD"/>
    <w:rsid w:val="009E0C09"/>
    <w:rsid w:val="009E252D"/>
    <w:rsid w:val="009E630E"/>
    <w:rsid w:val="009E6327"/>
    <w:rsid w:val="009F3189"/>
    <w:rsid w:val="009F7D6E"/>
    <w:rsid w:val="009F7E44"/>
    <w:rsid w:val="00A077B2"/>
    <w:rsid w:val="00A20C1B"/>
    <w:rsid w:val="00A2511B"/>
    <w:rsid w:val="00A327E2"/>
    <w:rsid w:val="00A33511"/>
    <w:rsid w:val="00A474F7"/>
    <w:rsid w:val="00A668B8"/>
    <w:rsid w:val="00A83C2D"/>
    <w:rsid w:val="00A84357"/>
    <w:rsid w:val="00A8482E"/>
    <w:rsid w:val="00A9502E"/>
    <w:rsid w:val="00A9605C"/>
    <w:rsid w:val="00AA0406"/>
    <w:rsid w:val="00AA0F00"/>
    <w:rsid w:val="00AA5196"/>
    <w:rsid w:val="00AA7595"/>
    <w:rsid w:val="00AC1C98"/>
    <w:rsid w:val="00AC502B"/>
    <w:rsid w:val="00AC5299"/>
    <w:rsid w:val="00AE368A"/>
    <w:rsid w:val="00AE7EE6"/>
    <w:rsid w:val="00B015E4"/>
    <w:rsid w:val="00B0515D"/>
    <w:rsid w:val="00B2256C"/>
    <w:rsid w:val="00B32786"/>
    <w:rsid w:val="00B4090C"/>
    <w:rsid w:val="00B430EB"/>
    <w:rsid w:val="00B43B87"/>
    <w:rsid w:val="00B53F37"/>
    <w:rsid w:val="00B5595C"/>
    <w:rsid w:val="00B64D54"/>
    <w:rsid w:val="00B72027"/>
    <w:rsid w:val="00B7756B"/>
    <w:rsid w:val="00B8067D"/>
    <w:rsid w:val="00B808B9"/>
    <w:rsid w:val="00B83B8F"/>
    <w:rsid w:val="00B91ED0"/>
    <w:rsid w:val="00B92382"/>
    <w:rsid w:val="00BA0DE1"/>
    <w:rsid w:val="00BA0DF3"/>
    <w:rsid w:val="00BB56A6"/>
    <w:rsid w:val="00BB5F66"/>
    <w:rsid w:val="00BB6E1D"/>
    <w:rsid w:val="00BC4DCA"/>
    <w:rsid w:val="00BC4FF9"/>
    <w:rsid w:val="00BE2C17"/>
    <w:rsid w:val="00BF4303"/>
    <w:rsid w:val="00C04DCD"/>
    <w:rsid w:val="00C2299B"/>
    <w:rsid w:val="00C34852"/>
    <w:rsid w:val="00C36919"/>
    <w:rsid w:val="00C41DBC"/>
    <w:rsid w:val="00C5162F"/>
    <w:rsid w:val="00C67402"/>
    <w:rsid w:val="00C70E0B"/>
    <w:rsid w:val="00C72F74"/>
    <w:rsid w:val="00C74596"/>
    <w:rsid w:val="00C90142"/>
    <w:rsid w:val="00CA50D7"/>
    <w:rsid w:val="00CA60BF"/>
    <w:rsid w:val="00CB19CB"/>
    <w:rsid w:val="00CB4434"/>
    <w:rsid w:val="00CB49BF"/>
    <w:rsid w:val="00CC0E4C"/>
    <w:rsid w:val="00CD0EC6"/>
    <w:rsid w:val="00CE07B8"/>
    <w:rsid w:val="00D22349"/>
    <w:rsid w:val="00D24B8C"/>
    <w:rsid w:val="00D4180B"/>
    <w:rsid w:val="00D41FC6"/>
    <w:rsid w:val="00D44947"/>
    <w:rsid w:val="00D5159D"/>
    <w:rsid w:val="00D53367"/>
    <w:rsid w:val="00D604FC"/>
    <w:rsid w:val="00D60F36"/>
    <w:rsid w:val="00D67F60"/>
    <w:rsid w:val="00D74D3F"/>
    <w:rsid w:val="00D80D7D"/>
    <w:rsid w:val="00D87AE7"/>
    <w:rsid w:val="00D96A20"/>
    <w:rsid w:val="00DB6456"/>
    <w:rsid w:val="00DC30E3"/>
    <w:rsid w:val="00DC7BFA"/>
    <w:rsid w:val="00DD0DC4"/>
    <w:rsid w:val="00DE5F50"/>
    <w:rsid w:val="00DF1C2C"/>
    <w:rsid w:val="00DF730D"/>
    <w:rsid w:val="00DF7998"/>
    <w:rsid w:val="00E03BC2"/>
    <w:rsid w:val="00E04857"/>
    <w:rsid w:val="00E17537"/>
    <w:rsid w:val="00E22323"/>
    <w:rsid w:val="00E26E4C"/>
    <w:rsid w:val="00E44E3D"/>
    <w:rsid w:val="00E46821"/>
    <w:rsid w:val="00E47197"/>
    <w:rsid w:val="00E47B2C"/>
    <w:rsid w:val="00E561F9"/>
    <w:rsid w:val="00E6102F"/>
    <w:rsid w:val="00E65C04"/>
    <w:rsid w:val="00E663EA"/>
    <w:rsid w:val="00E73B04"/>
    <w:rsid w:val="00E81DA6"/>
    <w:rsid w:val="00E95F28"/>
    <w:rsid w:val="00EA1912"/>
    <w:rsid w:val="00EA5174"/>
    <w:rsid w:val="00EB68D0"/>
    <w:rsid w:val="00EB7253"/>
    <w:rsid w:val="00EB7435"/>
    <w:rsid w:val="00EC13C4"/>
    <w:rsid w:val="00EC162B"/>
    <w:rsid w:val="00EC63D0"/>
    <w:rsid w:val="00ED3C7D"/>
    <w:rsid w:val="00EE18F5"/>
    <w:rsid w:val="00EE5511"/>
    <w:rsid w:val="00F152C4"/>
    <w:rsid w:val="00F238BC"/>
    <w:rsid w:val="00F35766"/>
    <w:rsid w:val="00F40A21"/>
    <w:rsid w:val="00F44347"/>
    <w:rsid w:val="00F50DDF"/>
    <w:rsid w:val="00F63C0D"/>
    <w:rsid w:val="00F71F40"/>
    <w:rsid w:val="00F8022C"/>
    <w:rsid w:val="00F81136"/>
    <w:rsid w:val="00F82910"/>
    <w:rsid w:val="00F83CD7"/>
    <w:rsid w:val="00F877B2"/>
    <w:rsid w:val="00F9644F"/>
    <w:rsid w:val="00FB5939"/>
    <w:rsid w:val="00FC58AA"/>
    <w:rsid w:val="00FD176C"/>
    <w:rsid w:val="00FE6C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."/>
  <w:listSeparator w:val=";"/>
  <w14:docId w14:val="7895EAEA"/>
  <w15:docId w15:val="{9E799192-5726-4D29-BC60-5CFA79D7F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30EB"/>
  </w:style>
  <w:style w:type="paragraph" w:styleId="Ttulo1">
    <w:name w:val="heading 1"/>
    <w:basedOn w:val="Normal"/>
    <w:next w:val="Normal"/>
    <w:link w:val="Ttulo1Car"/>
    <w:qFormat/>
    <w:rsid w:val="00C41DB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41DBC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C41DBC"/>
    <w:pPr>
      <w:spacing w:after="0" w:line="360" w:lineRule="auto"/>
    </w:pPr>
    <w:rPr>
      <w:rFonts w:ascii="Times New Roman" w:eastAsia="Arial Unicode MS" w:hAnsi="Times New Roman" w:cs="Times New Roman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41DBC"/>
    <w:rPr>
      <w:rFonts w:ascii="Times New Roman" w:eastAsia="Arial Unicode MS" w:hAnsi="Times New Roman" w:cs="Times New Roman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C41DB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C41DB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517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172C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15172C"/>
    <w:pPr>
      <w:spacing w:after="0" w:line="240" w:lineRule="auto"/>
    </w:pPr>
  </w:style>
  <w:style w:type="paragraph" w:styleId="Piedepgina">
    <w:name w:val="footer"/>
    <w:basedOn w:val="Normal"/>
    <w:link w:val="PiedepginaCar"/>
    <w:unhideWhenUsed/>
    <w:rsid w:val="00F357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35766"/>
  </w:style>
  <w:style w:type="character" w:customStyle="1" w:styleId="WW-Absatz-Standardschriftart1">
    <w:name w:val="WW-Absatz-Standardschriftart1"/>
    <w:rsid w:val="00341DDF"/>
  </w:style>
  <w:style w:type="character" w:styleId="Hipervnculo">
    <w:name w:val="Hyperlink"/>
    <w:unhideWhenUsed/>
    <w:rsid w:val="00BB56A6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B56A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s-ES" w:eastAsia="ar-SA"/>
    </w:rPr>
  </w:style>
  <w:style w:type="paragraph" w:styleId="Ttulo">
    <w:name w:val="Title"/>
    <w:basedOn w:val="Normal"/>
    <w:link w:val="TtuloCar"/>
    <w:qFormat/>
    <w:rsid w:val="00BB56A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96"/>
      <w:szCs w:val="20"/>
      <w:u w:val="single"/>
      <w:lang w:val="es-ES_tradnl" w:eastAsia="es-MX"/>
    </w:rPr>
  </w:style>
  <w:style w:type="character" w:customStyle="1" w:styleId="TtuloCar">
    <w:name w:val="Título Car"/>
    <w:basedOn w:val="Fuentedeprrafopredeter"/>
    <w:link w:val="Ttulo"/>
    <w:rsid w:val="00BB56A6"/>
    <w:rPr>
      <w:rFonts w:ascii="Times New Roman" w:eastAsia="Times New Roman" w:hAnsi="Times New Roman" w:cs="Times New Roman"/>
      <w:b/>
      <w:sz w:val="96"/>
      <w:szCs w:val="20"/>
      <w:u w:val="single"/>
      <w:lang w:val="es-ES_tradnl" w:eastAsia="es-MX"/>
    </w:rPr>
  </w:style>
  <w:style w:type="character" w:styleId="Textoennegrita">
    <w:name w:val="Strong"/>
    <w:basedOn w:val="Fuentedeprrafopredeter"/>
    <w:uiPriority w:val="22"/>
    <w:qFormat/>
    <w:rsid w:val="004C5E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8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flu.bpe@tdf.edu.a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D4D08-F7E9-4E71-9230-E4DD2B3E3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4</Pages>
  <Words>1202</Words>
  <Characters>6611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Usuario</cp:lastModifiedBy>
  <cp:revision>38</cp:revision>
  <cp:lastPrinted>2026-08-20T13:44:00Z</cp:lastPrinted>
  <dcterms:created xsi:type="dcterms:W3CDTF">2025-08-04T14:36:00Z</dcterms:created>
  <dcterms:modified xsi:type="dcterms:W3CDTF">2026-08-20T15:20:00Z</dcterms:modified>
</cp:coreProperties>
</file>